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7D7" w:rsidRDefault="008317D7" w:rsidP="008317D7">
      <w:pPr>
        <w:spacing w:after="0"/>
        <w:rPr>
          <w:rFonts w:cstheme="minorHAnsi"/>
          <w:b/>
          <w:sz w:val="28"/>
        </w:rPr>
      </w:pPr>
      <w:r w:rsidRPr="00F64CEF">
        <w:rPr>
          <w:rFonts w:cstheme="minorHAnsi"/>
          <w:b/>
          <w:sz w:val="28"/>
        </w:rPr>
        <w:t>ENFP 411 - Risk-Informed Performance Based Design</w:t>
      </w:r>
      <w:r>
        <w:rPr>
          <w:rFonts w:cstheme="minorHAnsi"/>
          <w:b/>
          <w:sz w:val="28"/>
        </w:rPr>
        <w:t xml:space="preserve"> </w:t>
      </w:r>
    </w:p>
    <w:p w:rsidR="008317D7" w:rsidRDefault="008317D7" w:rsidP="008317D7">
      <w:pPr>
        <w:spacing w:after="0"/>
        <w:rPr>
          <w:rFonts w:cstheme="minorHAnsi"/>
          <w:b/>
          <w:sz w:val="28"/>
        </w:rPr>
      </w:pPr>
      <w:r>
        <w:rPr>
          <w:rFonts w:cstheme="minorHAnsi"/>
          <w:b/>
          <w:sz w:val="28"/>
        </w:rPr>
        <w:t>Syllabus</w:t>
      </w:r>
    </w:p>
    <w:p w:rsidR="008317D7" w:rsidRDefault="008317D7" w:rsidP="008317D7">
      <w:pPr>
        <w:spacing w:after="0"/>
      </w:pPr>
    </w:p>
    <w:p w:rsidR="008317D7" w:rsidRPr="00663E77" w:rsidRDefault="008317D7" w:rsidP="008317D7">
      <w:pPr>
        <w:spacing w:after="0" w:line="240" w:lineRule="auto"/>
        <w:jc w:val="both"/>
        <w:rPr>
          <w:rFonts w:ascii="Times New Roman" w:hAnsi="Times New Roman" w:cs="Times New Roman"/>
          <w:b/>
          <w:color w:val="000000"/>
        </w:rPr>
      </w:pPr>
      <w:r w:rsidRPr="00663E77">
        <w:rPr>
          <w:rFonts w:ascii="Times New Roman" w:hAnsi="Times New Roman" w:cs="Times New Roman"/>
          <w:b/>
          <w:color w:val="000000"/>
        </w:rPr>
        <w:t>Instructor</w:t>
      </w:r>
      <w:r w:rsidRPr="00663E77">
        <w:rPr>
          <w:rFonts w:ascii="Times New Roman" w:hAnsi="Times New Roman" w:cs="Times New Roman"/>
          <w:b/>
          <w:color w:val="000000"/>
        </w:rPr>
        <w:tab/>
      </w:r>
      <w:r w:rsidRPr="00663E77">
        <w:rPr>
          <w:rFonts w:ascii="Times New Roman" w:hAnsi="Times New Roman" w:cs="Times New Roman"/>
          <w:b/>
          <w:color w:val="000000"/>
        </w:rPr>
        <w:tab/>
      </w:r>
      <w:r w:rsidRPr="00663E77">
        <w:rPr>
          <w:rFonts w:ascii="Times New Roman" w:hAnsi="Times New Roman" w:cs="Times New Roman"/>
          <w:b/>
          <w:color w:val="000000"/>
        </w:rPr>
        <w:tab/>
      </w:r>
      <w:r w:rsidRPr="00663E77">
        <w:rPr>
          <w:rFonts w:ascii="Times New Roman" w:hAnsi="Times New Roman" w:cs="Times New Roman"/>
          <w:b/>
          <w:color w:val="000000"/>
        </w:rPr>
        <w:tab/>
      </w:r>
      <w:r w:rsidRPr="00663E77">
        <w:rPr>
          <w:rFonts w:ascii="Times New Roman" w:hAnsi="Times New Roman" w:cs="Times New Roman"/>
          <w:b/>
          <w:color w:val="000000"/>
        </w:rPr>
        <w:tab/>
      </w:r>
      <w:r w:rsidRPr="00663E77">
        <w:rPr>
          <w:rFonts w:ascii="Times New Roman" w:hAnsi="Times New Roman" w:cs="Times New Roman"/>
          <w:b/>
          <w:color w:val="000000"/>
        </w:rPr>
        <w:tab/>
        <w:t>Teaching Assistant</w:t>
      </w:r>
    </w:p>
    <w:p w:rsidR="008317D7" w:rsidRPr="00663E77" w:rsidRDefault="008317D7" w:rsidP="008317D7">
      <w:pPr>
        <w:spacing w:after="0" w:line="240" w:lineRule="auto"/>
        <w:jc w:val="both"/>
        <w:rPr>
          <w:rFonts w:ascii="Times New Roman" w:hAnsi="Times New Roman" w:cs="Times New Roman"/>
          <w:color w:val="777777"/>
          <w:shd w:val="clear" w:color="auto" w:fill="FFFFFF"/>
        </w:rPr>
      </w:pPr>
      <w:r w:rsidRPr="00663E77">
        <w:rPr>
          <w:rFonts w:ascii="Times New Roman" w:hAnsi="Times New Roman" w:cs="Times New Roman"/>
          <w:color w:val="000000"/>
        </w:rPr>
        <w:t xml:space="preserve">Jim </w:t>
      </w:r>
      <w:proofErr w:type="spellStart"/>
      <w:r w:rsidRPr="00663E77">
        <w:rPr>
          <w:rFonts w:ascii="Times New Roman" w:hAnsi="Times New Roman" w:cs="Times New Roman"/>
          <w:color w:val="000000"/>
        </w:rPr>
        <w:t>Milke</w:t>
      </w:r>
      <w:proofErr w:type="spellEnd"/>
      <w:r w:rsidRPr="00663E77">
        <w:rPr>
          <w:rFonts w:ascii="Times New Roman" w:hAnsi="Times New Roman" w:cs="Times New Roman"/>
          <w:color w:val="000000"/>
        </w:rPr>
        <w:t>, Ph.D., P.E.</w:t>
      </w:r>
      <w:r w:rsidRPr="00663E77">
        <w:rPr>
          <w:rFonts w:ascii="Times New Roman" w:hAnsi="Times New Roman" w:cs="Times New Roman"/>
          <w:color w:val="000000"/>
        </w:rPr>
        <w:tab/>
      </w:r>
      <w:r w:rsidRPr="00663E77">
        <w:rPr>
          <w:rFonts w:ascii="Times New Roman" w:hAnsi="Times New Roman" w:cs="Times New Roman"/>
          <w:color w:val="000000"/>
        </w:rPr>
        <w:tab/>
      </w:r>
      <w:r w:rsidRPr="00663E77">
        <w:rPr>
          <w:rFonts w:ascii="Times New Roman" w:hAnsi="Times New Roman" w:cs="Times New Roman"/>
          <w:color w:val="000000"/>
        </w:rPr>
        <w:tab/>
      </w:r>
      <w:r w:rsidRPr="00663E77">
        <w:rPr>
          <w:rFonts w:ascii="Times New Roman" w:hAnsi="Times New Roman" w:cs="Times New Roman"/>
          <w:color w:val="000000"/>
        </w:rPr>
        <w:tab/>
      </w:r>
      <w:r w:rsidRPr="00663E77">
        <w:rPr>
          <w:rFonts w:ascii="Times New Roman" w:hAnsi="Times New Roman" w:cs="Times New Roman"/>
          <w:color w:val="000000"/>
        </w:rPr>
        <w:tab/>
      </w:r>
      <w:proofErr w:type="spellStart"/>
      <w:r w:rsidRPr="00663E77">
        <w:rPr>
          <w:rFonts w:ascii="Times New Roman" w:hAnsi="Times New Roman" w:cs="Times New Roman"/>
          <w:color w:val="000000"/>
        </w:rPr>
        <w:t>Shiyun</w:t>
      </w:r>
      <w:proofErr w:type="spellEnd"/>
      <w:r w:rsidRPr="00663E77">
        <w:rPr>
          <w:rFonts w:ascii="Times New Roman" w:hAnsi="Times New Roman" w:cs="Times New Roman"/>
          <w:color w:val="000000"/>
        </w:rPr>
        <w:t xml:space="preserve"> Wu</w:t>
      </w:r>
      <w:r w:rsidRPr="00663E77">
        <w:rPr>
          <w:rFonts w:ascii="Times New Roman" w:hAnsi="Times New Roman" w:cs="Times New Roman"/>
          <w:color w:val="777777"/>
          <w:shd w:val="clear" w:color="auto" w:fill="FFFFFF"/>
        </w:rPr>
        <w:t xml:space="preserve"> </w:t>
      </w:r>
    </w:p>
    <w:p w:rsidR="008317D7" w:rsidRPr="00663E77" w:rsidRDefault="008317D7" w:rsidP="008317D7">
      <w:pPr>
        <w:spacing w:after="0" w:line="240" w:lineRule="auto"/>
        <w:jc w:val="both"/>
        <w:rPr>
          <w:rFonts w:ascii="Times New Roman" w:hAnsi="Times New Roman" w:cs="Times New Roman"/>
          <w:color w:val="000000"/>
        </w:rPr>
      </w:pPr>
      <w:r w:rsidRPr="00663E77">
        <w:rPr>
          <w:rFonts w:ascii="Times New Roman" w:hAnsi="Times New Roman" w:cs="Times New Roman"/>
          <w:color w:val="000000"/>
        </w:rPr>
        <w:t>3104B JMP</w:t>
      </w:r>
      <w:r w:rsidRPr="00663E77">
        <w:rPr>
          <w:rFonts w:ascii="Times New Roman" w:hAnsi="Times New Roman" w:cs="Times New Roman"/>
          <w:color w:val="000000"/>
        </w:rPr>
        <w:tab/>
      </w:r>
      <w:r w:rsidRPr="00663E77">
        <w:rPr>
          <w:rFonts w:ascii="Times New Roman" w:hAnsi="Times New Roman" w:cs="Times New Roman"/>
          <w:color w:val="000000"/>
        </w:rPr>
        <w:tab/>
      </w:r>
      <w:r w:rsidRPr="00663E77">
        <w:rPr>
          <w:rFonts w:ascii="Times New Roman" w:hAnsi="Times New Roman" w:cs="Times New Roman"/>
          <w:color w:val="000000"/>
        </w:rPr>
        <w:tab/>
      </w:r>
      <w:r w:rsidRPr="00663E77">
        <w:rPr>
          <w:rFonts w:ascii="Times New Roman" w:hAnsi="Times New Roman" w:cs="Times New Roman"/>
          <w:color w:val="000000"/>
        </w:rPr>
        <w:tab/>
      </w:r>
      <w:r w:rsidRPr="00663E77">
        <w:rPr>
          <w:rFonts w:ascii="Times New Roman" w:hAnsi="Times New Roman" w:cs="Times New Roman"/>
          <w:color w:val="000000"/>
        </w:rPr>
        <w:tab/>
      </w:r>
      <w:r w:rsidRPr="00663E77">
        <w:rPr>
          <w:rFonts w:ascii="Times New Roman" w:hAnsi="Times New Roman" w:cs="Times New Roman"/>
          <w:color w:val="000000"/>
        </w:rPr>
        <w:tab/>
        <w:t>3106 JMP</w:t>
      </w:r>
    </w:p>
    <w:p w:rsidR="008317D7" w:rsidRPr="00663E77" w:rsidRDefault="008317D7" w:rsidP="008317D7">
      <w:pPr>
        <w:spacing w:after="0" w:line="240" w:lineRule="auto"/>
        <w:jc w:val="both"/>
        <w:rPr>
          <w:rFonts w:ascii="Times New Roman" w:hAnsi="Times New Roman" w:cs="Times New Roman"/>
        </w:rPr>
      </w:pPr>
      <w:r w:rsidRPr="00663E77">
        <w:rPr>
          <w:rFonts w:ascii="Times New Roman" w:hAnsi="Times New Roman" w:cs="Times New Roman"/>
          <w:color w:val="000000"/>
        </w:rPr>
        <w:t>301-405-3995</w:t>
      </w:r>
      <w:r w:rsidRPr="00663E77">
        <w:rPr>
          <w:rFonts w:ascii="Times New Roman" w:hAnsi="Times New Roman" w:cs="Times New Roman"/>
          <w:color w:val="000000"/>
        </w:rPr>
        <w:tab/>
      </w:r>
      <w:r w:rsidRPr="00663E77">
        <w:rPr>
          <w:rFonts w:ascii="Times New Roman" w:hAnsi="Times New Roman" w:cs="Times New Roman"/>
          <w:color w:val="000000"/>
        </w:rPr>
        <w:tab/>
      </w:r>
      <w:r w:rsidRPr="00663E77">
        <w:rPr>
          <w:rFonts w:ascii="Times New Roman" w:hAnsi="Times New Roman" w:cs="Times New Roman"/>
          <w:color w:val="000000"/>
        </w:rPr>
        <w:tab/>
      </w:r>
      <w:r w:rsidRPr="00663E77">
        <w:rPr>
          <w:rFonts w:ascii="Times New Roman" w:hAnsi="Times New Roman" w:cs="Times New Roman"/>
          <w:color w:val="000000"/>
        </w:rPr>
        <w:tab/>
      </w:r>
      <w:r w:rsidRPr="00663E77">
        <w:rPr>
          <w:rFonts w:ascii="Times New Roman" w:hAnsi="Times New Roman" w:cs="Times New Roman"/>
          <w:color w:val="000000"/>
        </w:rPr>
        <w:tab/>
      </w:r>
      <w:r w:rsidRPr="00663E77">
        <w:rPr>
          <w:rFonts w:ascii="Times New Roman" w:hAnsi="Times New Roman" w:cs="Times New Roman"/>
          <w:color w:val="000000"/>
        </w:rPr>
        <w:tab/>
      </w:r>
      <w:hyperlink r:id="rId5" w:history="1">
        <w:r w:rsidRPr="00663E77">
          <w:rPr>
            <w:rStyle w:val="Hyperlink"/>
            <w:rFonts w:ascii="Times New Roman" w:hAnsi="Times New Roman" w:cs="Times New Roman"/>
            <w:shd w:val="clear" w:color="auto" w:fill="FFFFFF"/>
          </w:rPr>
          <w:t>shiyunwu@terpmail.umd.edu</w:t>
        </w:r>
      </w:hyperlink>
    </w:p>
    <w:p w:rsidR="008317D7" w:rsidRPr="00663E77" w:rsidRDefault="008317D7" w:rsidP="008317D7">
      <w:pPr>
        <w:spacing w:after="0" w:line="240" w:lineRule="auto"/>
        <w:jc w:val="both"/>
        <w:rPr>
          <w:rFonts w:ascii="Times New Roman" w:hAnsi="Times New Roman" w:cs="Times New Roman"/>
          <w:color w:val="000000"/>
        </w:rPr>
      </w:pPr>
      <w:hyperlink r:id="rId6" w:history="1">
        <w:r w:rsidRPr="00663E77">
          <w:rPr>
            <w:rStyle w:val="Hyperlink"/>
            <w:rFonts w:ascii="Times New Roman" w:hAnsi="Times New Roman" w:cs="Times New Roman"/>
          </w:rPr>
          <w:t>milke@umd.edu</w:t>
        </w:r>
      </w:hyperlink>
      <w:r w:rsidRPr="00663E77">
        <w:rPr>
          <w:rFonts w:ascii="Times New Roman" w:hAnsi="Times New Roman" w:cs="Times New Roman"/>
          <w:color w:val="000000"/>
        </w:rPr>
        <w:tab/>
      </w:r>
    </w:p>
    <w:p w:rsidR="008317D7" w:rsidRPr="00663E77" w:rsidRDefault="008317D7" w:rsidP="008317D7">
      <w:pPr>
        <w:spacing w:after="0" w:line="240" w:lineRule="auto"/>
        <w:jc w:val="both"/>
        <w:rPr>
          <w:rFonts w:ascii="Times New Roman" w:hAnsi="Times New Roman" w:cs="Times New Roman"/>
          <w:color w:val="000000"/>
        </w:rPr>
      </w:pPr>
    </w:p>
    <w:p w:rsidR="008317D7" w:rsidRPr="00663E77" w:rsidRDefault="008317D7" w:rsidP="008317D7">
      <w:pPr>
        <w:spacing w:after="0" w:line="240" w:lineRule="auto"/>
        <w:jc w:val="both"/>
        <w:rPr>
          <w:rFonts w:ascii="Times New Roman" w:hAnsi="Times New Roman" w:cs="Times New Roman"/>
          <w:b/>
        </w:rPr>
      </w:pPr>
      <w:r w:rsidRPr="00663E77">
        <w:rPr>
          <w:rFonts w:ascii="Times New Roman" w:hAnsi="Times New Roman" w:cs="Times New Roman"/>
          <w:b/>
        </w:rPr>
        <w:t xml:space="preserve">FIRE Center Sponsor: </w:t>
      </w:r>
      <w:proofErr w:type="spellStart"/>
      <w:r w:rsidRPr="00663E77">
        <w:rPr>
          <w:rFonts w:ascii="Times New Roman" w:hAnsi="Times New Roman" w:cs="Times New Roman"/>
          <w:b/>
        </w:rPr>
        <w:t>Koffel</w:t>
      </w:r>
      <w:proofErr w:type="spellEnd"/>
      <w:r w:rsidRPr="00663E77">
        <w:rPr>
          <w:rFonts w:ascii="Times New Roman" w:hAnsi="Times New Roman" w:cs="Times New Roman"/>
          <w:b/>
        </w:rPr>
        <w:t xml:space="preserve"> Associates</w:t>
      </w:r>
    </w:p>
    <w:p w:rsidR="008317D7" w:rsidRPr="00663E77" w:rsidRDefault="008317D7" w:rsidP="008317D7">
      <w:pPr>
        <w:spacing w:after="0" w:line="240" w:lineRule="auto"/>
        <w:jc w:val="both"/>
        <w:rPr>
          <w:rFonts w:ascii="Times New Roman" w:hAnsi="Times New Roman" w:cs="Times New Roman"/>
        </w:rPr>
      </w:pPr>
    </w:p>
    <w:p w:rsidR="008317D7" w:rsidRPr="00663E77" w:rsidRDefault="008317D7" w:rsidP="008317D7">
      <w:pPr>
        <w:spacing w:after="0" w:line="240" w:lineRule="auto"/>
        <w:jc w:val="both"/>
        <w:rPr>
          <w:rFonts w:ascii="Times New Roman" w:hAnsi="Times New Roman" w:cs="Times New Roman"/>
          <w:color w:val="000000"/>
        </w:rPr>
      </w:pPr>
      <w:r w:rsidRPr="00663E77">
        <w:rPr>
          <w:rFonts w:ascii="Times New Roman" w:hAnsi="Times New Roman" w:cs="Times New Roman"/>
          <w:b/>
        </w:rPr>
        <w:t>Catalog Course Description:</w:t>
      </w:r>
      <w:r w:rsidRPr="00663E77">
        <w:rPr>
          <w:rFonts w:ascii="Times New Roman" w:hAnsi="Times New Roman" w:cs="Times New Roman"/>
        </w:rPr>
        <w:t xml:space="preserve">  Appraisal and measurement of fire safety. Application of systems analysis, probability theory, engineering economy and risk management in the identification and synthesis of components of fire protection engineering. Methods for the development of criteria for the design, evaluation and assessment of fire safety or component hazards.</w:t>
      </w:r>
    </w:p>
    <w:p w:rsidR="008317D7" w:rsidRPr="00663E77" w:rsidRDefault="008317D7" w:rsidP="008317D7">
      <w:pPr>
        <w:spacing w:after="0" w:line="240" w:lineRule="auto"/>
        <w:jc w:val="both"/>
        <w:rPr>
          <w:rFonts w:ascii="Times New Roman" w:hAnsi="Times New Roman" w:cs="Times New Roman"/>
          <w:color w:val="000000"/>
        </w:rPr>
      </w:pPr>
    </w:p>
    <w:p w:rsidR="008317D7" w:rsidRPr="00663E77" w:rsidRDefault="008317D7" w:rsidP="008317D7">
      <w:pPr>
        <w:spacing w:after="0" w:line="240" w:lineRule="auto"/>
        <w:jc w:val="both"/>
        <w:rPr>
          <w:rFonts w:ascii="Times New Roman" w:hAnsi="Times New Roman" w:cs="Times New Roman"/>
        </w:rPr>
      </w:pPr>
      <w:r w:rsidRPr="00663E77">
        <w:rPr>
          <w:rFonts w:ascii="Times New Roman" w:hAnsi="Times New Roman" w:cs="Times New Roman"/>
          <w:b/>
          <w:color w:val="000000"/>
        </w:rPr>
        <w:t xml:space="preserve">Supplemental course description: </w:t>
      </w:r>
      <w:r w:rsidRPr="00663E77">
        <w:rPr>
          <w:rFonts w:ascii="Times New Roman" w:hAnsi="Times New Roman" w:cs="Times New Roman"/>
          <w:color w:val="000000"/>
        </w:rPr>
        <w:t>An integrative course in which students apply fundamental fire protection engineering concepts to the design of a complex building.</w:t>
      </w:r>
    </w:p>
    <w:p w:rsidR="008317D7" w:rsidRPr="00663E77" w:rsidRDefault="008317D7" w:rsidP="008317D7">
      <w:pPr>
        <w:spacing w:after="0" w:line="240" w:lineRule="auto"/>
        <w:jc w:val="both"/>
        <w:rPr>
          <w:rFonts w:ascii="Times New Roman" w:hAnsi="Times New Roman" w:cs="Times New Roman"/>
        </w:rPr>
      </w:pPr>
    </w:p>
    <w:p w:rsidR="008317D7" w:rsidRPr="00663E77" w:rsidRDefault="008317D7" w:rsidP="008317D7">
      <w:pPr>
        <w:spacing w:after="0" w:line="240" w:lineRule="auto"/>
        <w:rPr>
          <w:rFonts w:ascii="Times New Roman" w:hAnsi="Times New Roman" w:cs="Times New Roman"/>
          <w:iCs/>
        </w:rPr>
      </w:pPr>
      <w:r w:rsidRPr="00663E77">
        <w:rPr>
          <w:rFonts w:ascii="Times New Roman" w:hAnsi="Times New Roman" w:cs="Times New Roman"/>
          <w:b/>
        </w:rPr>
        <w:t>Prerequisites:</w:t>
      </w:r>
      <w:r w:rsidRPr="00663E77">
        <w:rPr>
          <w:rFonts w:ascii="Times New Roman" w:hAnsi="Times New Roman" w:cs="Times New Roman"/>
        </w:rPr>
        <w:t xml:space="preserve"> Senior standing in dept., i.e. anticipated graduation in 2018.</w:t>
      </w:r>
    </w:p>
    <w:p w:rsidR="008317D7" w:rsidRPr="00663E77" w:rsidRDefault="008317D7" w:rsidP="008317D7">
      <w:pPr>
        <w:spacing w:after="0" w:line="240" w:lineRule="auto"/>
        <w:rPr>
          <w:rFonts w:ascii="Times New Roman" w:hAnsi="Times New Roman" w:cs="Times New Roman"/>
          <w:b/>
          <w:color w:val="000000"/>
        </w:rPr>
      </w:pPr>
    </w:p>
    <w:p w:rsidR="008317D7" w:rsidRPr="00663E77" w:rsidRDefault="008317D7" w:rsidP="008317D7">
      <w:pPr>
        <w:spacing w:after="0" w:line="240" w:lineRule="auto"/>
        <w:rPr>
          <w:rFonts w:ascii="Times New Roman" w:hAnsi="Times New Roman" w:cs="Times New Roman"/>
          <w:color w:val="000000"/>
        </w:rPr>
      </w:pPr>
      <w:r w:rsidRPr="00663E77">
        <w:rPr>
          <w:rFonts w:ascii="Times New Roman" w:hAnsi="Times New Roman" w:cs="Times New Roman"/>
          <w:b/>
          <w:color w:val="000000"/>
        </w:rPr>
        <w:t>Textbooks:</w:t>
      </w:r>
      <w:r w:rsidRPr="00663E77">
        <w:rPr>
          <w:rFonts w:ascii="Times New Roman" w:hAnsi="Times New Roman" w:cs="Times New Roman"/>
          <w:color w:val="000000"/>
        </w:rPr>
        <w:t xml:space="preserve"> </w:t>
      </w:r>
    </w:p>
    <w:p w:rsidR="008317D7" w:rsidRPr="00663E77" w:rsidRDefault="008317D7" w:rsidP="008317D7">
      <w:pPr>
        <w:spacing w:after="0" w:line="240" w:lineRule="auto"/>
        <w:rPr>
          <w:rFonts w:ascii="Times New Roman" w:hAnsi="Times New Roman" w:cs="Times New Roman"/>
          <w:color w:val="000000"/>
        </w:rPr>
      </w:pPr>
      <w:r w:rsidRPr="00663E77">
        <w:rPr>
          <w:rFonts w:ascii="Times New Roman" w:hAnsi="Times New Roman" w:cs="Times New Roman"/>
          <w:color w:val="000000"/>
        </w:rPr>
        <w:t>SFPE Engineering Guide to Performance-Based Fire Protection (2007)</w:t>
      </w:r>
    </w:p>
    <w:p w:rsidR="008317D7" w:rsidRPr="00663E77" w:rsidRDefault="008317D7" w:rsidP="008317D7">
      <w:pPr>
        <w:spacing w:after="0" w:line="240" w:lineRule="auto"/>
        <w:rPr>
          <w:rFonts w:ascii="Times New Roman" w:hAnsi="Times New Roman" w:cs="Times New Roman"/>
          <w:color w:val="000000"/>
        </w:rPr>
      </w:pPr>
    </w:p>
    <w:p w:rsidR="008317D7" w:rsidRPr="00663E77" w:rsidRDefault="008317D7" w:rsidP="008317D7">
      <w:pPr>
        <w:spacing w:after="0" w:line="240" w:lineRule="auto"/>
        <w:rPr>
          <w:rFonts w:ascii="Times New Roman" w:hAnsi="Times New Roman" w:cs="Times New Roman"/>
          <w:b/>
          <w:color w:val="000000"/>
        </w:rPr>
      </w:pPr>
      <w:r w:rsidRPr="00663E77">
        <w:rPr>
          <w:rFonts w:ascii="Times New Roman" w:hAnsi="Times New Roman" w:cs="Times New Roman"/>
          <w:b/>
          <w:color w:val="000000"/>
        </w:rPr>
        <w:t>Additional References:</w:t>
      </w:r>
    </w:p>
    <w:p w:rsidR="008317D7" w:rsidRPr="00663E77" w:rsidRDefault="008317D7" w:rsidP="008317D7">
      <w:pPr>
        <w:spacing w:after="0" w:line="240" w:lineRule="auto"/>
        <w:rPr>
          <w:rFonts w:ascii="Times New Roman" w:hAnsi="Times New Roman" w:cs="Times New Roman"/>
          <w:color w:val="000000"/>
        </w:rPr>
      </w:pPr>
      <w:r w:rsidRPr="00663E77">
        <w:rPr>
          <w:rFonts w:ascii="Times New Roman" w:hAnsi="Times New Roman" w:cs="Times New Roman"/>
          <w:color w:val="000000"/>
        </w:rPr>
        <w:t>SFPE Engineering Guide to Fire Risk Assessment (2006)</w:t>
      </w:r>
    </w:p>
    <w:p w:rsidR="008317D7" w:rsidRPr="00663E77" w:rsidRDefault="008317D7" w:rsidP="008317D7">
      <w:pPr>
        <w:spacing w:after="0" w:line="240" w:lineRule="auto"/>
        <w:rPr>
          <w:rFonts w:ascii="Times New Roman" w:hAnsi="Times New Roman" w:cs="Times New Roman"/>
          <w:color w:val="000000"/>
        </w:rPr>
      </w:pPr>
      <w:r w:rsidRPr="00663E77">
        <w:rPr>
          <w:rFonts w:ascii="Times New Roman" w:hAnsi="Times New Roman" w:cs="Times New Roman"/>
          <w:color w:val="000000"/>
        </w:rPr>
        <w:t xml:space="preserve">SFPE Handbook of Fire Protection </w:t>
      </w:r>
      <w:proofErr w:type="gramStart"/>
      <w:r w:rsidRPr="00663E77">
        <w:rPr>
          <w:rFonts w:ascii="Times New Roman" w:hAnsi="Times New Roman" w:cs="Times New Roman"/>
          <w:color w:val="000000"/>
        </w:rPr>
        <w:t>Engineering</w:t>
      </w:r>
      <w:proofErr w:type="gramEnd"/>
      <w:r w:rsidRPr="00663E77">
        <w:rPr>
          <w:rFonts w:ascii="Times New Roman" w:hAnsi="Times New Roman" w:cs="Times New Roman"/>
          <w:color w:val="000000"/>
        </w:rPr>
        <w:t xml:space="preserve"> (5</w:t>
      </w:r>
      <w:r w:rsidRPr="00663E77">
        <w:rPr>
          <w:rFonts w:ascii="Times New Roman" w:hAnsi="Times New Roman" w:cs="Times New Roman"/>
          <w:color w:val="000000"/>
          <w:vertAlign w:val="superscript"/>
        </w:rPr>
        <w:t>th</w:t>
      </w:r>
      <w:r w:rsidRPr="00663E77">
        <w:rPr>
          <w:rFonts w:ascii="Times New Roman" w:hAnsi="Times New Roman" w:cs="Times New Roman"/>
          <w:color w:val="000000"/>
        </w:rPr>
        <w:t xml:space="preserve"> edition)</w:t>
      </w:r>
    </w:p>
    <w:p w:rsidR="008317D7" w:rsidRPr="00663E77" w:rsidRDefault="008317D7" w:rsidP="008317D7">
      <w:pPr>
        <w:spacing w:after="0" w:line="240" w:lineRule="auto"/>
        <w:rPr>
          <w:rFonts w:ascii="Times New Roman" w:hAnsi="Times New Roman" w:cs="Times New Roman"/>
          <w:color w:val="000000"/>
        </w:rPr>
      </w:pPr>
      <w:r w:rsidRPr="00663E77">
        <w:rPr>
          <w:rFonts w:ascii="Times New Roman" w:hAnsi="Times New Roman" w:cs="Times New Roman"/>
          <w:color w:val="000000"/>
        </w:rPr>
        <w:t>NFPA Fire Protection Handbook (20</w:t>
      </w:r>
      <w:r w:rsidRPr="00663E77">
        <w:rPr>
          <w:rFonts w:ascii="Times New Roman" w:hAnsi="Times New Roman" w:cs="Times New Roman"/>
          <w:color w:val="000000"/>
          <w:vertAlign w:val="superscript"/>
        </w:rPr>
        <w:t>th</w:t>
      </w:r>
      <w:r w:rsidRPr="00663E77">
        <w:rPr>
          <w:rFonts w:ascii="Times New Roman" w:hAnsi="Times New Roman" w:cs="Times New Roman"/>
          <w:color w:val="000000"/>
        </w:rPr>
        <w:t xml:space="preserve"> edition)</w:t>
      </w:r>
    </w:p>
    <w:p w:rsidR="008317D7" w:rsidRPr="00663E77" w:rsidRDefault="008317D7" w:rsidP="008317D7">
      <w:pPr>
        <w:spacing w:after="0" w:line="240" w:lineRule="auto"/>
        <w:rPr>
          <w:rFonts w:ascii="Times New Roman" w:hAnsi="Times New Roman" w:cs="Times New Roman"/>
          <w:b/>
          <w:color w:val="000000"/>
        </w:rPr>
      </w:pPr>
    </w:p>
    <w:p w:rsidR="008317D7" w:rsidRPr="00663E77" w:rsidRDefault="008317D7" w:rsidP="008317D7">
      <w:pPr>
        <w:spacing w:after="0" w:line="240" w:lineRule="auto"/>
        <w:jc w:val="both"/>
        <w:rPr>
          <w:rFonts w:ascii="Times New Roman" w:hAnsi="Times New Roman" w:cs="Times New Roman"/>
          <w:b/>
          <w:color w:val="000000"/>
        </w:rPr>
      </w:pPr>
      <w:r w:rsidRPr="00663E77">
        <w:rPr>
          <w:rFonts w:ascii="Times New Roman" w:hAnsi="Times New Roman" w:cs="Times New Roman"/>
          <w:b/>
          <w:color w:val="000000"/>
        </w:rPr>
        <w:t>Course Objectives:</w:t>
      </w:r>
    </w:p>
    <w:p w:rsidR="008317D7" w:rsidRPr="00663E77" w:rsidRDefault="008317D7" w:rsidP="008317D7">
      <w:pPr>
        <w:pStyle w:val="ListParagraph"/>
        <w:numPr>
          <w:ilvl w:val="0"/>
          <w:numId w:val="9"/>
        </w:numPr>
        <w:spacing w:after="0" w:line="240" w:lineRule="auto"/>
        <w:jc w:val="both"/>
        <w:rPr>
          <w:rFonts w:ascii="Times New Roman" w:hAnsi="Times New Roman" w:cs="Times New Roman"/>
          <w:color w:val="000000"/>
        </w:rPr>
      </w:pPr>
      <w:r w:rsidRPr="00663E77">
        <w:rPr>
          <w:rFonts w:ascii="Times New Roman" w:hAnsi="Times New Roman" w:cs="Times New Roman"/>
        </w:rPr>
        <w:t>Upon completing this course, the student should be able to perform and present a comprehensive performance based design of a building in accordance with prevailing professional standards.</w:t>
      </w:r>
    </w:p>
    <w:p w:rsidR="008317D7" w:rsidRPr="00663E77" w:rsidRDefault="008317D7" w:rsidP="008317D7">
      <w:pPr>
        <w:pStyle w:val="ListParagraph"/>
        <w:numPr>
          <w:ilvl w:val="0"/>
          <w:numId w:val="9"/>
        </w:numPr>
        <w:spacing w:after="0" w:line="240" w:lineRule="auto"/>
        <w:jc w:val="both"/>
        <w:rPr>
          <w:rFonts w:ascii="Times New Roman" w:hAnsi="Times New Roman" w:cs="Times New Roman"/>
          <w:color w:val="000000"/>
        </w:rPr>
      </w:pPr>
      <w:r w:rsidRPr="00663E77">
        <w:rPr>
          <w:rFonts w:ascii="Times New Roman" w:hAnsi="Times New Roman" w:cs="Times New Roman"/>
        </w:rPr>
        <w:t>ABET Program Outcomes: SO3, 4, 7 and 11.</w:t>
      </w:r>
    </w:p>
    <w:p w:rsidR="008317D7" w:rsidRPr="00663E77" w:rsidRDefault="008317D7" w:rsidP="008317D7">
      <w:pPr>
        <w:spacing w:after="0" w:line="240" w:lineRule="auto"/>
        <w:ind w:left="360"/>
        <w:rPr>
          <w:rFonts w:ascii="Times New Roman" w:hAnsi="Times New Roman" w:cs="Times New Roman"/>
          <w:color w:val="000000"/>
        </w:rPr>
      </w:pPr>
    </w:p>
    <w:p w:rsidR="008317D7" w:rsidRPr="00663E77" w:rsidRDefault="008317D7" w:rsidP="008317D7">
      <w:pPr>
        <w:spacing w:after="0" w:line="240" w:lineRule="auto"/>
        <w:jc w:val="both"/>
        <w:rPr>
          <w:rFonts w:ascii="Times New Roman" w:hAnsi="Times New Roman" w:cs="Times New Roman"/>
          <w:b/>
          <w:color w:val="000000"/>
        </w:rPr>
      </w:pPr>
      <w:r w:rsidRPr="00663E77">
        <w:rPr>
          <w:rFonts w:ascii="Times New Roman" w:hAnsi="Times New Roman" w:cs="Times New Roman"/>
          <w:b/>
          <w:color w:val="000000"/>
        </w:rPr>
        <w:t>Learning Outcomes:</w:t>
      </w:r>
    </w:p>
    <w:p w:rsidR="008317D7" w:rsidRPr="00663E77" w:rsidRDefault="008317D7" w:rsidP="008317D7">
      <w:pPr>
        <w:pStyle w:val="ListParagraph"/>
        <w:numPr>
          <w:ilvl w:val="0"/>
          <w:numId w:val="10"/>
        </w:numPr>
        <w:spacing w:after="0" w:line="240" w:lineRule="auto"/>
        <w:jc w:val="both"/>
        <w:rPr>
          <w:rFonts w:ascii="Times New Roman" w:hAnsi="Times New Roman" w:cs="Times New Roman"/>
          <w:color w:val="000000"/>
        </w:rPr>
      </w:pPr>
      <w:r w:rsidRPr="00663E77">
        <w:rPr>
          <w:rFonts w:ascii="Times New Roman" w:hAnsi="Times New Roman" w:cs="Times New Roman"/>
          <w:color w:val="000000"/>
        </w:rPr>
        <w:t>Understand and apply the process of performance-based design</w:t>
      </w:r>
    </w:p>
    <w:p w:rsidR="008317D7" w:rsidRPr="00663E77" w:rsidRDefault="008317D7" w:rsidP="008317D7">
      <w:pPr>
        <w:pStyle w:val="ListParagraph"/>
        <w:numPr>
          <w:ilvl w:val="0"/>
          <w:numId w:val="10"/>
        </w:numPr>
        <w:spacing w:after="0" w:line="240" w:lineRule="auto"/>
        <w:jc w:val="both"/>
        <w:rPr>
          <w:rFonts w:ascii="Times New Roman" w:hAnsi="Times New Roman" w:cs="Times New Roman"/>
          <w:color w:val="000000"/>
        </w:rPr>
      </w:pPr>
      <w:r w:rsidRPr="00663E77">
        <w:rPr>
          <w:rFonts w:ascii="Times New Roman" w:hAnsi="Times New Roman" w:cs="Times New Roman"/>
          <w:color w:val="000000"/>
        </w:rPr>
        <w:t>Understand hazard-based and risk-based design approaches</w:t>
      </w:r>
    </w:p>
    <w:p w:rsidR="008317D7" w:rsidRPr="00663E77" w:rsidRDefault="008317D7" w:rsidP="008317D7">
      <w:pPr>
        <w:pStyle w:val="ListParagraph"/>
        <w:numPr>
          <w:ilvl w:val="0"/>
          <w:numId w:val="10"/>
        </w:numPr>
        <w:spacing w:after="0" w:line="240" w:lineRule="auto"/>
        <w:jc w:val="both"/>
        <w:rPr>
          <w:rFonts w:ascii="Times New Roman" w:hAnsi="Times New Roman" w:cs="Times New Roman"/>
          <w:color w:val="000000"/>
        </w:rPr>
      </w:pPr>
      <w:r w:rsidRPr="00663E77">
        <w:rPr>
          <w:rFonts w:ascii="Times New Roman" w:hAnsi="Times New Roman" w:cs="Times New Roman"/>
          <w:color w:val="000000"/>
        </w:rPr>
        <w:t>Develop design fire scenarios</w:t>
      </w:r>
    </w:p>
    <w:p w:rsidR="008317D7" w:rsidRPr="00663E77" w:rsidRDefault="008317D7" w:rsidP="008317D7">
      <w:pPr>
        <w:pStyle w:val="ListParagraph"/>
        <w:numPr>
          <w:ilvl w:val="0"/>
          <w:numId w:val="10"/>
        </w:numPr>
        <w:spacing w:after="0" w:line="240" w:lineRule="auto"/>
        <w:jc w:val="both"/>
        <w:rPr>
          <w:rFonts w:ascii="Times New Roman" w:hAnsi="Times New Roman" w:cs="Times New Roman"/>
          <w:color w:val="000000"/>
        </w:rPr>
      </w:pPr>
      <w:r w:rsidRPr="00663E77">
        <w:rPr>
          <w:rFonts w:ascii="Times New Roman" w:hAnsi="Times New Roman" w:cs="Times New Roman"/>
          <w:color w:val="000000"/>
        </w:rPr>
        <w:t>Consider human performance in design analysis</w:t>
      </w:r>
    </w:p>
    <w:p w:rsidR="008317D7" w:rsidRPr="00663E77" w:rsidRDefault="008317D7" w:rsidP="008317D7">
      <w:pPr>
        <w:pStyle w:val="ListParagraph"/>
        <w:numPr>
          <w:ilvl w:val="0"/>
          <w:numId w:val="10"/>
        </w:numPr>
        <w:spacing w:after="0" w:line="240" w:lineRule="auto"/>
        <w:jc w:val="both"/>
        <w:rPr>
          <w:rFonts w:ascii="Times New Roman" w:hAnsi="Times New Roman" w:cs="Times New Roman"/>
          <w:color w:val="000000"/>
        </w:rPr>
      </w:pPr>
      <w:r w:rsidRPr="00663E77">
        <w:rPr>
          <w:rFonts w:ascii="Times New Roman" w:hAnsi="Times New Roman" w:cs="Times New Roman"/>
          <w:color w:val="000000"/>
        </w:rPr>
        <w:t>Design fire protection systems, such as detection, suppression, and fire resistance, on a performance basis</w:t>
      </w:r>
    </w:p>
    <w:p w:rsidR="008317D7" w:rsidRPr="00663E77" w:rsidRDefault="008317D7" w:rsidP="008317D7">
      <w:pPr>
        <w:spacing w:after="0" w:line="240" w:lineRule="auto"/>
        <w:jc w:val="both"/>
        <w:rPr>
          <w:rFonts w:ascii="Times New Roman" w:hAnsi="Times New Roman" w:cs="Times New Roman"/>
          <w:b/>
          <w:color w:val="000000"/>
        </w:rPr>
      </w:pPr>
    </w:p>
    <w:p w:rsidR="008317D7" w:rsidRPr="00663E77" w:rsidRDefault="008317D7" w:rsidP="008317D7">
      <w:pPr>
        <w:spacing w:after="0" w:line="240" w:lineRule="auto"/>
        <w:jc w:val="both"/>
        <w:rPr>
          <w:rFonts w:ascii="Times New Roman" w:hAnsi="Times New Roman" w:cs="Times New Roman"/>
          <w:color w:val="000000"/>
        </w:rPr>
      </w:pPr>
      <w:r w:rsidRPr="00663E77">
        <w:rPr>
          <w:rFonts w:ascii="Times New Roman" w:hAnsi="Times New Roman" w:cs="Times New Roman"/>
          <w:b/>
          <w:color w:val="000000"/>
        </w:rPr>
        <w:t xml:space="preserve">Schedule: </w:t>
      </w:r>
      <w:r w:rsidRPr="00663E77">
        <w:rPr>
          <w:rFonts w:ascii="Times New Roman" w:hAnsi="Times New Roman" w:cs="Times New Roman"/>
          <w:b/>
          <w:color w:val="000000"/>
        </w:rPr>
        <w:tab/>
      </w:r>
      <w:r w:rsidRPr="00663E77">
        <w:rPr>
          <w:rFonts w:ascii="Times New Roman" w:hAnsi="Times New Roman" w:cs="Times New Roman"/>
          <w:color w:val="000000"/>
        </w:rPr>
        <w:t>Tuesday/Thursday, 5:00 – 6:15 pm, JMP 1109</w:t>
      </w:r>
    </w:p>
    <w:p w:rsidR="008317D7" w:rsidRPr="00663E77" w:rsidRDefault="008317D7" w:rsidP="008317D7">
      <w:pPr>
        <w:spacing w:after="0" w:line="240" w:lineRule="auto"/>
        <w:jc w:val="both"/>
        <w:rPr>
          <w:rFonts w:ascii="Times New Roman" w:hAnsi="Times New Roman" w:cs="Times New Roman"/>
          <w:color w:val="000000"/>
        </w:rPr>
      </w:pPr>
      <w:r w:rsidRPr="00663E77">
        <w:rPr>
          <w:rFonts w:ascii="Times New Roman" w:hAnsi="Times New Roman" w:cs="Times New Roman"/>
          <w:color w:val="000000"/>
        </w:rPr>
        <w:tab/>
      </w:r>
      <w:r w:rsidRPr="00663E77">
        <w:rPr>
          <w:rFonts w:ascii="Times New Roman" w:hAnsi="Times New Roman" w:cs="Times New Roman"/>
          <w:color w:val="000000"/>
        </w:rPr>
        <w:tab/>
        <w:t>Tuesday 6:15 – 7:15 pm, JMP 1109</w:t>
      </w:r>
    </w:p>
    <w:p w:rsidR="008317D7" w:rsidRPr="00663E77" w:rsidRDefault="008317D7" w:rsidP="008317D7">
      <w:pPr>
        <w:spacing w:after="0" w:line="240" w:lineRule="auto"/>
        <w:ind w:left="360"/>
        <w:jc w:val="both"/>
        <w:rPr>
          <w:rFonts w:ascii="Times New Roman" w:hAnsi="Times New Roman" w:cs="Times New Roman"/>
          <w:color w:val="000000"/>
        </w:rPr>
      </w:pPr>
    </w:p>
    <w:p w:rsidR="008317D7" w:rsidRDefault="008317D7" w:rsidP="008317D7">
      <w:pPr>
        <w:spacing w:after="0" w:line="240" w:lineRule="auto"/>
        <w:rPr>
          <w:rFonts w:ascii="Times New Roman" w:hAnsi="Times New Roman" w:cs="Times New Roman"/>
          <w:b/>
          <w:color w:val="000000"/>
        </w:rPr>
      </w:pPr>
    </w:p>
    <w:p w:rsidR="008317D7" w:rsidRDefault="008317D7" w:rsidP="008317D7">
      <w:pPr>
        <w:spacing w:after="0" w:line="240" w:lineRule="auto"/>
        <w:rPr>
          <w:rFonts w:ascii="Times New Roman" w:hAnsi="Times New Roman" w:cs="Times New Roman"/>
          <w:b/>
          <w:color w:val="000000"/>
        </w:rPr>
      </w:pPr>
    </w:p>
    <w:p w:rsidR="008317D7" w:rsidRPr="00663E77" w:rsidRDefault="008317D7" w:rsidP="008317D7">
      <w:pPr>
        <w:spacing w:after="0" w:line="240" w:lineRule="auto"/>
        <w:rPr>
          <w:rFonts w:ascii="Times New Roman" w:hAnsi="Times New Roman" w:cs="Times New Roman"/>
          <w:b/>
          <w:color w:val="000000"/>
        </w:rPr>
      </w:pPr>
      <w:r w:rsidRPr="00663E77">
        <w:rPr>
          <w:rFonts w:ascii="Times New Roman" w:hAnsi="Times New Roman" w:cs="Times New Roman"/>
          <w:b/>
          <w:color w:val="000000"/>
        </w:rPr>
        <w:t xml:space="preserve">Grading: </w:t>
      </w:r>
    </w:p>
    <w:p w:rsidR="008317D7" w:rsidRPr="00663E77" w:rsidRDefault="008317D7" w:rsidP="008317D7">
      <w:pPr>
        <w:spacing w:after="0" w:line="240" w:lineRule="auto"/>
        <w:ind w:left="360"/>
        <w:jc w:val="both"/>
        <w:rPr>
          <w:rFonts w:ascii="Times New Roman" w:hAnsi="Times New Roman" w:cs="Times New Roman"/>
          <w:color w:val="000000"/>
        </w:rPr>
      </w:pPr>
      <w:r w:rsidRPr="00663E77">
        <w:rPr>
          <w:rFonts w:ascii="Times New Roman" w:hAnsi="Times New Roman" w:cs="Times New Roman"/>
          <w:bCs/>
          <w:color w:val="000000"/>
        </w:rPr>
        <w:t>Design Report (written)</w:t>
      </w:r>
      <w:r w:rsidRPr="00663E77">
        <w:rPr>
          <w:rFonts w:ascii="Times New Roman" w:hAnsi="Times New Roman" w:cs="Times New Roman"/>
          <w:bCs/>
          <w:color w:val="000000"/>
        </w:rPr>
        <w:tab/>
      </w:r>
      <w:r w:rsidRPr="00663E77">
        <w:rPr>
          <w:rFonts w:ascii="Times New Roman" w:hAnsi="Times New Roman" w:cs="Times New Roman"/>
          <w:bCs/>
          <w:color w:val="000000"/>
        </w:rPr>
        <w:tab/>
      </w:r>
      <w:r w:rsidRPr="00663E77">
        <w:rPr>
          <w:rFonts w:ascii="Times New Roman" w:hAnsi="Times New Roman" w:cs="Times New Roman"/>
          <w:bCs/>
          <w:color w:val="000000"/>
        </w:rPr>
        <w:tab/>
      </w:r>
      <w:r w:rsidRPr="00663E77">
        <w:rPr>
          <w:rFonts w:ascii="Times New Roman" w:hAnsi="Times New Roman" w:cs="Times New Roman"/>
          <w:bCs/>
          <w:color w:val="000000"/>
        </w:rPr>
        <w:tab/>
        <w:t>40%</w:t>
      </w:r>
    </w:p>
    <w:p w:rsidR="008317D7" w:rsidRPr="00663E77" w:rsidRDefault="008317D7" w:rsidP="008317D7">
      <w:pPr>
        <w:spacing w:after="0" w:line="240" w:lineRule="auto"/>
        <w:ind w:left="360"/>
        <w:jc w:val="both"/>
        <w:rPr>
          <w:rFonts w:ascii="Times New Roman" w:hAnsi="Times New Roman" w:cs="Times New Roman"/>
          <w:color w:val="000000"/>
        </w:rPr>
      </w:pPr>
      <w:r w:rsidRPr="00663E77">
        <w:rPr>
          <w:rFonts w:ascii="Times New Roman" w:hAnsi="Times New Roman" w:cs="Times New Roman"/>
          <w:bCs/>
          <w:color w:val="000000"/>
        </w:rPr>
        <w:lastRenderedPageBreak/>
        <w:t>Design Brief</w:t>
      </w:r>
      <w:r>
        <w:rPr>
          <w:rFonts w:ascii="Times New Roman" w:hAnsi="Times New Roman" w:cs="Times New Roman"/>
          <w:bCs/>
          <w:color w:val="000000"/>
        </w:rPr>
        <w:t xml:space="preserve">  </w:t>
      </w:r>
      <w:r w:rsidRPr="00663E77">
        <w:rPr>
          <w:rFonts w:ascii="Times New Roman" w:hAnsi="Times New Roman" w:cs="Times New Roman"/>
          <w:bCs/>
          <w:color w:val="000000"/>
        </w:rPr>
        <w:t xml:space="preserve"> (written (35) and presentation (15))</w:t>
      </w:r>
      <w:r w:rsidRPr="00663E77">
        <w:rPr>
          <w:rFonts w:ascii="Times New Roman" w:hAnsi="Times New Roman" w:cs="Times New Roman"/>
          <w:bCs/>
          <w:color w:val="000000"/>
        </w:rPr>
        <w:tab/>
        <w:t>50%</w:t>
      </w:r>
    </w:p>
    <w:p w:rsidR="008317D7" w:rsidRPr="00663E77" w:rsidRDefault="008317D7" w:rsidP="008317D7">
      <w:pPr>
        <w:spacing w:after="0" w:line="240" w:lineRule="auto"/>
        <w:ind w:left="360"/>
        <w:jc w:val="both"/>
        <w:rPr>
          <w:rFonts w:ascii="Times New Roman" w:hAnsi="Times New Roman" w:cs="Times New Roman"/>
          <w:color w:val="000000"/>
        </w:rPr>
      </w:pPr>
      <w:r w:rsidRPr="00663E77">
        <w:rPr>
          <w:rFonts w:ascii="Times New Roman" w:hAnsi="Times New Roman" w:cs="Times New Roman"/>
          <w:bCs/>
          <w:color w:val="000000"/>
        </w:rPr>
        <w:t>Miscellaneous assignments</w:t>
      </w:r>
      <w:r w:rsidRPr="00663E77">
        <w:rPr>
          <w:rFonts w:ascii="Times New Roman" w:hAnsi="Times New Roman" w:cs="Times New Roman"/>
          <w:bCs/>
          <w:color w:val="000000"/>
        </w:rPr>
        <w:tab/>
      </w:r>
      <w:r w:rsidRPr="00663E77">
        <w:rPr>
          <w:rFonts w:ascii="Times New Roman" w:hAnsi="Times New Roman" w:cs="Times New Roman"/>
          <w:bCs/>
          <w:color w:val="000000"/>
        </w:rPr>
        <w:tab/>
      </w:r>
      <w:r w:rsidRPr="00663E77">
        <w:rPr>
          <w:rFonts w:ascii="Times New Roman" w:hAnsi="Times New Roman" w:cs="Times New Roman"/>
          <w:bCs/>
          <w:color w:val="000000"/>
        </w:rPr>
        <w:tab/>
      </w:r>
      <w:r w:rsidRPr="00663E77">
        <w:rPr>
          <w:rFonts w:ascii="Times New Roman" w:hAnsi="Times New Roman" w:cs="Times New Roman"/>
          <w:bCs/>
          <w:color w:val="000000"/>
        </w:rPr>
        <w:tab/>
        <w:t>10%</w:t>
      </w:r>
    </w:p>
    <w:p w:rsidR="008317D7" w:rsidRPr="00663E77" w:rsidRDefault="008317D7" w:rsidP="008317D7">
      <w:pPr>
        <w:spacing w:after="0" w:line="240" w:lineRule="auto"/>
        <w:rPr>
          <w:rFonts w:ascii="Times New Roman" w:hAnsi="Times New Roman" w:cs="Times New Roman"/>
          <w:b/>
        </w:rPr>
      </w:pPr>
    </w:p>
    <w:p w:rsidR="008317D7" w:rsidRPr="00663E77" w:rsidRDefault="008317D7" w:rsidP="008317D7">
      <w:pPr>
        <w:spacing w:after="0" w:line="240" w:lineRule="auto"/>
        <w:rPr>
          <w:rFonts w:ascii="Times New Roman" w:hAnsi="Times New Roman" w:cs="Times New Roman"/>
        </w:rPr>
      </w:pPr>
      <w:r w:rsidRPr="00663E77">
        <w:rPr>
          <w:rFonts w:ascii="Times New Roman" w:hAnsi="Times New Roman" w:cs="Times New Roman"/>
        </w:rPr>
        <w:t>The grade in the final Design Report will be determined based on three principal considerations:</w:t>
      </w:r>
    </w:p>
    <w:p w:rsidR="008317D7" w:rsidRPr="00663E77" w:rsidRDefault="008317D7" w:rsidP="008317D7">
      <w:pPr>
        <w:spacing w:after="0" w:line="240" w:lineRule="auto"/>
        <w:rPr>
          <w:rFonts w:ascii="Times New Roman" w:hAnsi="Times New Roman" w:cs="Times New Roman"/>
        </w:rPr>
      </w:pPr>
      <w:proofErr w:type="gramStart"/>
      <w:r w:rsidRPr="00663E77">
        <w:rPr>
          <w:rFonts w:ascii="Times New Roman" w:hAnsi="Times New Roman" w:cs="Times New Roman"/>
        </w:rPr>
        <w:t>15/40</w:t>
      </w:r>
      <w:proofErr w:type="gramEnd"/>
      <w:r w:rsidRPr="00663E77">
        <w:rPr>
          <w:rFonts w:ascii="Times New Roman" w:hAnsi="Times New Roman" w:cs="Times New Roman"/>
        </w:rPr>
        <w:t xml:space="preserve">:  Does the report demonstrate that the stated goals and objectives were satisfied by the proposed design and were design constraints recognized and adequately accounted for in developing the proposed designs?  </w:t>
      </w:r>
    </w:p>
    <w:p w:rsidR="008317D7" w:rsidRPr="00663E77" w:rsidRDefault="008317D7" w:rsidP="008317D7">
      <w:pPr>
        <w:spacing w:after="0" w:line="240" w:lineRule="auto"/>
        <w:rPr>
          <w:rFonts w:ascii="Times New Roman" w:hAnsi="Times New Roman" w:cs="Times New Roman"/>
        </w:rPr>
      </w:pPr>
      <w:proofErr w:type="gramStart"/>
      <w:r w:rsidRPr="00663E77">
        <w:rPr>
          <w:rFonts w:ascii="Times New Roman" w:hAnsi="Times New Roman" w:cs="Times New Roman"/>
        </w:rPr>
        <w:t>15/40</w:t>
      </w:r>
      <w:proofErr w:type="gramEnd"/>
      <w:r w:rsidRPr="00663E77">
        <w:rPr>
          <w:rFonts w:ascii="Times New Roman" w:hAnsi="Times New Roman" w:cs="Times New Roman"/>
        </w:rPr>
        <w:t>: Were all analyses conducted done correctly?  Were all methods used within their scope and limitations and were assumptions explicitly stated?  Was all input data appropriate for the application?</w:t>
      </w:r>
    </w:p>
    <w:p w:rsidR="008317D7" w:rsidRPr="00663E77" w:rsidRDefault="008317D7" w:rsidP="008317D7">
      <w:pPr>
        <w:spacing w:after="0" w:line="240" w:lineRule="auto"/>
        <w:rPr>
          <w:rFonts w:ascii="Times New Roman" w:hAnsi="Times New Roman" w:cs="Times New Roman"/>
        </w:rPr>
      </w:pPr>
      <w:proofErr w:type="gramStart"/>
      <w:r w:rsidRPr="00663E77">
        <w:rPr>
          <w:rFonts w:ascii="Times New Roman" w:hAnsi="Times New Roman" w:cs="Times New Roman"/>
        </w:rPr>
        <w:t>10/40</w:t>
      </w:r>
      <w:proofErr w:type="gramEnd"/>
      <w:r w:rsidRPr="00663E77">
        <w:rPr>
          <w:rFonts w:ascii="Times New Roman" w:hAnsi="Times New Roman" w:cs="Times New Roman"/>
        </w:rPr>
        <w:t xml:space="preserve">: Is the report well organized and does it follow the style consistent with that of technical publications in fire protection engineering?   </w:t>
      </w:r>
    </w:p>
    <w:p w:rsidR="008317D7" w:rsidRPr="00663E77" w:rsidRDefault="008317D7" w:rsidP="008317D7">
      <w:pPr>
        <w:spacing w:after="0" w:line="240" w:lineRule="auto"/>
        <w:rPr>
          <w:rFonts w:ascii="Times New Roman" w:hAnsi="Times New Roman" w:cs="Times New Roman"/>
          <w:b/>
        </w:rPr>
      </w:pPr>
    </w:p>
    <w:p w:rsidR="008317D7" w:rsidRPr="00663E77" w:rsidRDefault="008317D7" w:rsidP="008317D7">
      <w:pPr>
        <w:spacing w:after="0" w:line="240" w:lineRule="auto"/>
        <w:rPr>
          <w:rFonts w:ascii="Times New Roman" w:hAnsi="Times New Roman" w:cs="Times New Roman"/>
          <w:b/>
        </w:rPr>
      </w:pPr>
      <w:r w:rsidRPr="00663E77">
        <w:rPr>
          <w:rFonts w:ascii="Times New Roman" w:hAnsi="Times New Roman" w:cs="Times New Roman"/>
          <w:b/>
        </w:rPr>
        <w:t>ABET Student Outcomes:</w:t>
      </w:r>
    </w:p>
    <w:p w:rsidR="008317D7" w:rsidRPr="00663E77" w:rsidRDefault="008317D7" w:rsidP="008317D7">
      <w:pPr>
        <w:spacing w:after="0" w:line="240" w:lineRule="auto"/>
        <w:rPr>
          <w:rFonts w:ascii="Times New Roman" w:hAnsi="Times New Roman" w:cs="Times New Roman"/>
        </w:rPr>
      </w:pPr>
      <w:r w:rsidRPr="00663E77">
        <w:rPr>
          <w:rFonts w:ascii="Times New Roman" w:hAnsi="Times New Roman" w:cs="Times New Roman"/>
        </w:rPr>
        <w:t xml:space="preserve">The ABET student outcomes that </w:t>
      </w:r>
      <w:proofErr w:type="gramStart"/>
      <w:r w:rsidRPr="00663E77">
        <w:rPr>
          <w:rFonts w:ascii="Times New Roman" w:hAnsi="Times New Roman" w:cs="Times New Roman"/>
        </w:rPr>
        <w:t>have been identified</w:t>
      </w:r>
      <w:proofErr w:type="gramEnd"/>
      <w:r w:rsidRPr="00663E77">
        <w:rPr>
          <w:rFonts w:ascii="Times New Roman" w:hAnsi="Times New Roman" w:cs="Times New Roman"/>
        </w:rPr>
        <w:t xml:space="preserve"> for this course include:</w:t>
      </w:r>
    </w:p>
    <w:p w:rsidR="008317D7" w:rsidRPr="00663E77" w:rsidRDefault="008317D7" w:rsidP="008317D7">
      <w:pPr>
        <w:spacing w:after="0" w:line="240" w:lineRule="auto"/>
        <w:jc w:val="both"/>
        <w:rPr>
          <w:rFonts w:ascii="Times New Roman" w:hAnsi="Times New Roman" w:cs="Times New Roman"/>
          <w:b/>
          <w:color w:val="000000"/>
        </w:rPr>
      </w:pPr>
    </w:p>
    <w:p w:rsidR="008317D7" w:rsidRPr="00663E77" w:rsidRDefault="008317D7" w:rsidP="008317D7">
      <w:pPr>
        <w:spacing w:after="0" w:line="240" w:lineRule="auto"/>
        <w:jc w:val="both"/>
        <w:rPr>
          <w:rFonts w:ascii="Times New Roman" w:hAnsi="Times New Roman" w:cs="Times New Roman"/>
          <w:b/>
          <w:bCs/>
          <w:color w:val="000000"/>
        </w:rPr>
      </w:pPr>
      <w:r w:rsidRPr="00663E77">
        <w:rPr>
          <w:rFonts w:ascii="Times New Roman" w:hAnsi="Times New Roman" w:cs="Times New Roman"/>
          <w:b/>
          <w:bCs/>
          <w:color w:val="000000"/>
        </w:rPr>
        <w:t>SO3) An ability to design a system, component, or process to meet desired needs within realistic constraints such as economic, environmental, social, political, ethical, health and safety, manufacturability, and sustainability</w:t>
      </w:r>
    </w:p>
    <w:p w:rsidR="008317D7" w:rsidRPr="00663E77" w:rsidRDefault="008317D7" w:rsidP="008317D7">
      <w:pPr>
        <w:spacing w:after="0" w:line="240" w:lineRule="auto"/>
        <w:jc w:val="both"/>
        <w:rPr>
          <w:rFonts w:ascii="Times New Roman" w:hAnsi="Times New Roman" w:cs="Times New Roman"/>
          <w:bCs/>
          <w:color w:val="000000"/>
        </w:rPr>
      </w:pPr>
      <w:r w:rsidRPr="00663E77">
        <w:rPr>
          <w:rFonts w:ascii="Times New Roman" w:hAnsi="Times New Roman" w:cs="Times New Roman"/>
          <w:bCs/>
          <w:color w:val="000000"/>
        </w:rPr>
        <w:t xml:space="preserve">The capstone design project </w:t>
      </w:r>
      <w:proofErr w:type="gramStart"/>
      <w:r w:rsidRPr="00663E77">
        <w:rPr>
          <w:rFonts w:ascii="Times New Roman" w:hAnsi="Times New Roman" w:cs="Times New Roman"/>
          <w:bCs/>
          <w:color w:val="000000"/>
        </w:rPr>
        <w:t>is selected</w:t>
      </w:r>
      <w:proofErr w:type="gramEnd"/>
      <w:r w:rsidRPr="00663E77">
        <w:rPr>
          <w:rFonts w:ascii="Times New Roman" w:hAnsi="Times New Roman" w:cs="Times New Roman"/>
          <w:bCs/>
          <w:color w:val="000000"/>
        </w:rPr>
        <w:t xml:space="preserve"> to require consideration of many of the above constraints.  To assess these skills, an aspect of the final report </w:t>
      </w:r>
      <w:proofErr w:type="gramStart"/>
      <w:r w:rsidRPr="00663E77">
        <w:rPr>
          <w:rFonts w:ascii="Times New Roman" w:hAnsi="Times New Roman" w:cs="Times New Roman"/>
          <w:bCs/>
          <w:color w:val="000000"/>
        </w:rPr>
        <w:t>will be reviewed</w:t>
      </w:r>
      <w:proofErr w:type="gramEnd"/>
      <w:r w:rsidRPr="00663E77">
        <w:rPr>
          <w:rFonts w:ascii="Times New Roman" w:hAnsi="Times New Roman" w:cs="Times New Roman"/>
          <w:bCs/>
          <w:color w:val="000000"/>
        </w:rPr>
        <w:t xml:space="preserve"> to assess the effectiveness of the proposed design to satisfy stated goals and objectives, while accounting for the design constraints.  </w:t>
      </w:r>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Assessment: (Based on 15 points)</w:t>
      </w:r>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13-15    Student demonstrates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11-12</w:t>
      </w:r>
      <w:r w:rsidRPr="00663E77">
        <w:rPr>
          <w:rFonts w:ascii="Times New Roman" w:hAnsi="Times New Roman" w:cs="Times New Roman"/>
        </w:rPr>
        <w:tab/>
        <w:t>Student demonstrates partial yet sufficient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8-10</w:t>
      </w:r>
      <w:r w:rsidRPr="00663E77">
        <w:rPr>
          <w:rFonts w:ascii="Times New Roman" w:hAnsi="Times New Roman" w:cs="Times New Roman"/>
        </w:rPr>
        <w:tab/>
        <w:t>Student demonstrates partial but insufficient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&lt;8</w:t>
      </w:r>
      <w:r w:rsidRPr="00663E77">
        <w:rPr>
          <w:rFonts w:ascii="Times New Roman" w:hAnsi="Times New Roman" w:cs="Times New Roman"/>
        </w:rPr>
        <w:tab/>
        <w:t>Student demonstrates virtually no mastery of the objective.</w:t>
      </w:r>
    </w:p>
    <w:p w:rsidR="008317D7" w:rsidRPr="00663E77" w:rsidRDefault="008317D7" w:rsidP="008317D7">
      <w:pPr>
        <w:spacing w:after="0" w:line="240" w:lineRule="auto"/>
        <w:jc w:val="both"/>
        <w:rPr>
          <w:rFonts w:ascii="Times New Roman" w:hAnsi="Times New Roman" w:cs="Times New Roman"/>
          <w:b/>
          <w:color w:val="000000"/>
        </w:rPr>
      </w:pPr>
    </w:p>
    <w:p w:rsidR="008317D7" w:rsidRPr="00663E77" w:rsidRDefault="008317D7" w:rsidP="008317D7">
      <w:pPr>
        <w:spacing w:after="0" w:line="240" w:lineRule="auto"/>
        <w:rPr>
          <w:rFonts w:ascii="Times New Roman" w:hAnsi="Times New Roman" w:cs="Times New Roman"/>
          <w:b/>
        </w:rPr>
      </w:pPr>
      <w:r w:rsidRPr="00663E77">
        <w:rPr>
          <w:rFonts w:ascii="Times New Roman" w:hAnsi="Times New Roman" w:cs="Times New Roman"/>
          <w:b/>
        </w:rPr>
        <w:t xml:space="preserve">S04)  </w:t>
      </w:r>
      <w:proofErr w:type="gramStart"/>
      <w:r w:rsidRPr="00663E77">
        <w:rPr>
          <w:rFonts w:ascii="Times New Roman" w:hAnsi="Times New Roman" w:cs="Times New Roman"/>
          <w:b/>
          <w:bCs/>
          <w:color w:val="000000"/>
        </w:rPr>
        <w:t>An</w:t>
      </w:r>
      <w:proofErr w:type="gramEnd"/>
      <w:r w:rsidRPr="00663E77">
        <w:rPr>
          <w:rFonts w:ascii="Times New Roman" w:hAnsi="Times New Roman" w:cs="Times New Roman"/>
          <w:b/>
          <w:bCs/>
          <w:color w:val="000000"/>
        </w:rPr>
        <w:t xml:space="preserve"> ability to function on multidisciplinary teams</w:t>
      </w:r>
      <w:r w:rsidRPr="00663E77">
        <w:rPr>
          <w:rFonts w:ascii="Times New Roman" w:hAnsi="Times New Roman" w:cs="Times New Roman"/>
          <w:b/>
        </w:rPr>
        <w:t xml:space="preserve"> </w:t>
      </w:r>
    </w:p>
    <w:p w:rsidR="008317D7" w:rsidRPr="00663E77" w:rsidRDefault="008317D7" w:rsidP="008317D7">
      <w:pPr>
        <w:spacing w:after="0" w:line="240" w:lineRule="auto"/>
        <w:rPr>
          <w:rFonts w:ascii="Times New Roman" w:hAnsi="Times New Roman" w:cs="Times New Roman"/>
        </w:rPr>
      </w:pPr>
      <w:r w:rsidRPr="00663E77">
        <w:rPr>
          <w:rFonts w:ascii="Times New Roman" w:hAnsi="Times New Roman" w:cs="Times New Roman"/>
        </w:rPr>
        <w:t xml:space="preserve">In general, developing a risk assessment requires a team that has expertise in several technical areas.  Consequently, fire risk assessment is a particularly appropriate topic to assess a student’s multi-disciplinary and multi-tasking skills.  To assess these skills, the assignments for the risk assessment portion of the course will require multi-disciplinary technical skills including </w:t>
      </w:r>
      <w:proofErr w:type="gramStart"/>
      <w:r w:rsidRPr="00663E77">
        <w:rPr>
          <w:rFonts w:ascii="Times New Roman" w:hAnsi="Times New Roman" w:cs="Times New Roman"/>
        </w:rPr>
        <w:t>fire protection system design</w:t>
      </w:r>
      <w:proofErr w:type="gramEnd"/>
      <w:r w:rsidRPr="00663E77">
        <w:rPr>
          <w:rFonts w:ascii="Times New Roman" w:hAnsi="Times New Roman" w:cs="Times New Roman"/>
        </w:rPr>
        <w:t xml:space="preserve">, fire modeling, probability theory, and logic modeling.  </w:t>
      </w:r>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Assessment: (Based on 10 points)</w:t>
      </w:r>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9-10</w:t>
      </w:r>
      <w:r w:rsidRPr="00663E77">
        <w:rPr>
          <w:rFonts w:ascii="Times New Roman" w:hAnsi="Times New Roman" w:cs="Times New Roman"/>
        </w:rPr>
        <w:tab/>
        <w:t>Student demonstrates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7-8</w:t>
      </w:r>
      <w:r w:rsidRPr="00663E77">
        <w:rPr>
          <w:rFonts w:ascii="Times New Roman" w:hAnsi="Times New Roman" w:cs="Times New Roman"/>
        </w:rPr>
        <w:tab/>
        <w:t>Student demonstrates partial yet sufficient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5-6</w:t>
      </w:r>
      <w:r w:rsidRPr="00663E77">
        <w:rPr>
          <w:rFonts w:ascii="Times New Roman" w:hAnsi="Times New Roman" w:cs="Times New Roman"/>
        </w:rPr>
        <w:tab/>
        <w:t>Student demonstrates partial but insufficient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&lt;5</w:t>
      </w:r>
      <w:r w:rsidRPr="00663E77">
        <w:rPr>
          <w:rFonts w:ascii="Times New Roman" w:hAnsi="Times New Roman" w:cs="Times New Roman"/>
        </w:rPr>
        <w:tab/>
        <w:t>Student demonstrates virtually no mastery of the objective.</w:t>
      </w:r>
    </w:p>
    <w:p w:rsidR="008317D7" w:rsidRPr="00663E77" w:rsidRDefault="008317D7" w:rsidP="008317D7">
      <w:pPr>
        <w:spacing w:after="0" w:line="240" w:lineRule="auto"/>
        <w:ind w:left="360"/>
        <w:rPr>
          <w:rFonts w:ascii="Times New Roman" w:hAnsi="Times New Roman" w:cs="Times New Roman"/>
        </w:rPr>
      </w:pPr>
    </w:p>
    <w:p w:rsidR="008317D7" w:rsidRPr="00663E77" w:rsidRDefault="008317D7" w:rsidP="008317D7">
      <w:pPr>
        <w:spacing w:before="120" w:after="0" w:line="240" w:lineRule="auto"/>
        <w:rPr>
          <w:rFonts w:ascii="Times New Roman" w:hAnsi="Times New Roman" w:cs="Times New Roman"/>
          <w:b/>
        </w:rPr>
      </w:pPr>
      <w:r w:rsidRPr="00663E77">
        <w:rPr>
          <w:rFonts w:ascii="Times New Roman" w:hAnsi="Times New Roman" w:cs="Times New Roman"/>
          <w:b/>
        </w:rPr>
        <w:t xml:space="preserve">S07) </w:t>
      </w:r>
      <w:r w:rsidRPr="00663E77">
        <w:rPr>
          <w:rFonts w:ascii="Times New Roman" w:hAnsi="Times New Roman" w:cs="Times New Roman"/>
          <w:b/>
          <w:bCs/>
          <w:color w:val="000000"/>
        </w:rPr>
        <w:t xml:space="preserve"> </w:t>
      </w:r>
      <w:proofErr w:type="gramStart"/>
      <w:r w:rsidRPr="00663E77">
        <w:rPr>
          <w:rFonts w:ascii="Times New Roman" w:hAnsi="Times New Roman" w:cs="Times New Roman"/>
          <w:b/>
          <w:bCs/>
          <w:color w:val="000000"/>
        </w:rPr>
        <w:t>An</w:t>
      </w:r>
      <w:proofErr w:type="gramEnd"/>
      <w:r w:rsidRPr="00663E77">
        <w:rPr>
          <w:rFonts w:ascii="Times New Roman" w:hAnsi="Times New Roman" w:cs="Times New Roman"/>
          <w:b/>
          <w:bCs/>
          <w:color w:val="000000"/>
        </w:rPr>
        <w:t xml:space="preserve"> ability to communicate effectively</w:t>
      </w:r>
      <w:r w:rsidRPr="00663E77">
        <w:rPr>
          <w:rFonts w:ascii="Times New Roman" w:hAnsi="Times New Roman" w:cs="Times New Roman"/>
          <w:b/>
        </w:rPr>
        <w:t xml:space="preserve"> </w:t>
      </w:r>
    </w:p>
    <w:p w:rsidR="008317D7" w:rsidRPr="00663E77" w:rsidRDefault="008317D7" w:rsidP="008317D7">
      <w:pPr>
        <w:widowControl w:val="0"/>
        <w:spacing w:after="0" w:line="240" w:lineRule="auto"/>
        <w:jc w:val="both"/>
        <w:rPr>
          <w:rFonts w:ascii="Times New Roman" w:hAnsi="Times New Roman" w:cs="Times New Roman"/>
          <w:iCs/>
        </w:rPr>
      </w:pPr>
      <w:r w:rsidRPr="00663E77">
        <w:rPr>
          <w:rFonts w:ascii="Times New Roman" w:hAnsi="Times New Roman" w:cs="Times New Roman"/>
        </w:rPr>
        <w:t xml:space="preserve">This </w:t>
      </w:r>
      <w:r w:rsidRPr="00663E77">
        <w:rPr>
          <w:rFonts w:ascii="Times New Roman" w:hAnsi="Times New Roman" w:cs="Times New Roman"/>
          <w:iCs/>
        </w:rPr>
        <w:t xml:space="preserve">SO </w:t>
      </w:r>
      <w:proofErr w:type="gramStart"/>
      <w:r w:rsidRPr="00663E77">
        <w:rPr>
          <w:rFonts w:ascii="Times New Roman" w:hAnsi="Times New Roman" w:cs="Times New Roman"/>
          <w:iCs/>
        </w:rPr>
        <w:t>is assessed</w:t>
      </w:r>
      <w:proofErr w:type="gramEnd"/>
      <w:r w:rsidRPr="00663E77">
        <w:rPr>
          <w:rFonts w:ascii="Times New Roman" w:hAnsi="Times New Roman" w:cs="Times New Roman"/>
          <w:iCs/>
        </w:rPr>
        <w:t xml:space="preserve"> via presentations of the design brief for the semester project.  In particular, one part of the evaluation of the design brief is an assessment of “presentation skills” made by a review panel consisting of the faculty member teaching the class as well as three senior fire protection engineers.  Three principal factors are included in the assessment of “presentation skills”: confident/understandable presentation, proper use of technical language, and effective use of visual aids.   </w:t>
      </w:r>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Assessment: (Based on 15 points)</w:t>
      </w:r>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13-15    Student demonstrates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11-12</w:t>
      </w:r>
      <w:r w:rsidRPr="00663E77">
        <w:rPr>
          <w:rFonts w:ascii="Times New Roman" w:hAnsi="Times New Roman" w:cs="Times New Roman"/>
        </w:rPr>
        <w:tab/>
        <w:t>Student demonstrates partial yet sufficient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8-10</w:t>
      </w:r>
      <w:r w:rsidRPr="00663E77">
        <w:rPr>
          <w:rFonts w:ascii="Times New Roman" w:hAnsi="Times New Roman" w:cs="Times New Roman"/>
        </w:rPr>
        <w:tab/>
        <w:t>Student demonstrates partial but insufficient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&lt;8</w:t>
      </w:r>
      <w:r w:rsidRPr="00663E77">
        <w:rPr>
          <w:rFonts w:ascii="Times New Roman" w:hAnsi="Times New Roman" w:cs="Times New Roman"/>
        </w:rPr>
        <w:tab/>
        <w:t>Student demonstrates virtually no mastery of the objective.</w:t>
      </w:r>
    </w:p>
    <w:p w:rsidR="008317D7" w:rsidRPr="00663E77" w:rsidRDefault="008317D7" w:rsidP="008317D7">
      <w:pPr>
        <w:spacing w:after="0" w:line="240" w:lineRule="auto"/>
        <w:rPr>
          <w:rFonts w:ascii="Times New Roman" w:hAnsi="Times New Roman" w:cs="Times New Roman"/>
        </w:rPr>
      </w:pPr>
    </w:p>
    <w:p w:rsidR="008317D7" w:rsidRPr="00663E77" w:rsidRDefault="008317D7" w:rsidP="008317D7">
      <w:pPr>
        <w:spacing w:after="0" w:line="240" w:lineRule="auto"/>
        <w:jc w:val="both"/>
        <w:rPr>
          <w:rFonts w:ascii="Times New Roman" w:hAnsi="Times New Roman" w:cs="Times New Roman"/>
          <w:b/>
          <w:color w:val="000000"/>
        </w:rPr>
      </w:pPr>
      <w:r w:rsidRPr="00663E77">
        <w:rPr>
          <w:rFonts w:ascii="Times New Roman" w:hAnsi="Times New Roman" w:cs="Times New Roman"/>
          <w:b/>
          <w:bCs/>
          <w:color w:val="000000"/>
        </w:rPr>
        <w:t xml:space="preserve">SO11)  </w:t>
      </w:r>
      <w:proofErr w:type="gramStart"/>
      <w:r w:rsidRPr="00663E77">
        <w:rPr>
          <w:rFonts w:ascii="Times New Roman" w:hAnsi="Times New Roman" w:cs="Times New Roman"/>
          <w:b/>
          <w:bCs/>
          <w:color w:val="000000"/>
        </w:rPr>
        <w:t>An</w:t>
      </w:r>
      <w:proofErr w:type="gramEnd"/>
      <w:r w:rsidRPr="00663E77">
        <w:rPr>
          <w:rFonts w:ascii="Times New Roman" w:hAnsi="Times New Roman" w:cs="Times New Roman"/>
          <w:b/>
          <w:bCs/>
          <w:color w:val="000000"/>
        </w:rPr>
        <w:t xml:space="preserve"> ability to use the techniques, skills, and modern engineering tools necessary for engineering practice</w:t>
      </w:r>
    </w:p>
    <w:p w:rsidR="008317D7" w:rsidRPr="00663E77" w:rsidRDefault="008317D7" w:rsidP="008317D7">
      <w:pPr>
        <w:spacing w:after="0" w:line="240" w:lineRule="auto"/>
        <w:rPr>
          <w:rFonts w:ascii="Times New Roman" w:hAnsi="Times New Roman" w:cs="Times New Roman"/>
        </w:rPr>
      </w:pPr>
      <w:r w:rsidRPr="00663E77">
        <w:rPr>
          <w:rFonts w:ascii="Times New Roman" w:hAnsi="Times New Roman" w:cs="Times New Roman"/>
        </w:rPr>
        <w:t xml:space="preserve">This SO </w:t>
      </w:r>
      <w:proofErr w:type="gramStart"/>
      <w:r w:rsidRPr="00663E77">
        <w:rPr>
          <w:rFonts w:ascii="Times New Roman" w:hAnsi="Times New Roman" w:cs="Times New Roman"/>
        </w:rPr>
        <w:t>is assessed</w:t>
      </w:r>
      <w:proofErr w:type="gramEnd"/>
      <w:r w:rsidRPr="00663E77">
        <w:rPr>
          <w:rFonts w:ascii="Times New Roman" w:hAnsi="Times New Roman" w:cs="Times New Roman"/>
        </w:rPr>
        <w:t xml:space="preserve"> via an aspect of the final report, focusing on the analysis methods utilized to support the proposed designs.  In particular, the assessment will review whether the analytical methods </w:t>
      </w:r>
      <w:proofErr w:type="gramStart"/>
      <w:r w:rsidRPr="00663E77">
        <w:rPr>
          <w:rFonts w:ascii="Times New Roman" w:hAnsi="Times New Roman" w:cs="Times New Roman"/>
        </w:rPr>
        <w:t>were used</w:t>
      </w:r>
      <w:proofErr w:type="gramEnd"/>
      <w:r w:rsidRPr="00663E77">
        <w:rPr>
          <w:rFonts w:ascii="Times New Roman" w:hAnsi="Times New Roman" w:cs="Times New Roman"/>
        </w:rPr>
        <w:t xml:space="preserve"> properly, i.e. within their scope and limitations, all inputs were appropriate, the method was used correctly and all assumptions were explicitly identified.  </w:t>
      </w:r>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Assessment: (Based on 15 points)</w:t>
      </w:r>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13-15    Student demonstrates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11-12</w:t>
      </w:r>
      <w:r w:rsidRPr="00663E77">
        <w:rPr>
          <w:rFonts w:ascii="Times New Roman" w:hAnsi="Times New Roman" w:cs="Times New Roman"/>
        </w:rPr>
        <w:tab/>
        <w:t>Student demonstrates partial yet sufficient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8-10</w:t>
      </w:r>
      <w:r w:rsidRPr="00663E77">
        <w:rPr>
          <w:rFonts w:ascii="Times New Roman" w:hAnsi="Times New Roman" w:cs="Times New Roman"/>
        </w:rPr>
        <w:tab/>
        <w:t>Student demonstrates partial but insufficient mastery of the objective</w:t>
      </w:r>
      <w:proofErr w:type="gramStart"/>
      <w:r w:rsidRPr="00663E77">
        <w:rPr>
          <w:rFonts w:ascii="Times New Roman" w:hAnsi="Times New Roman" w:cs="Times New Roman"/>
        </w:rPr>
        <w:t>;</w:t>
      </w:r>
      <w:proofErr w:type="gramEnd"/>
    </w:p>
    <w:p w:rsidR="008317D7" w:rsidRPr="00663E77" w:rsidRDefault="008317D7" w:rsidP="008317D7">
      <w:pPr>
        <w:spacing w:after="0" w:line="240" w:lineRule="auto"/>
        <w:ind w:left="720"/>
        <w:rPr>
          <w:rFonts w:ascii="Times New Roman" w:hAnsi="Times New Roman" w:cs="Times New Roman"/>
        </w:rPr>
      </w:pPr>
      <w:r w:rsidRPr="00663E77">
        <w:rPr>
          <w:rFonts w:ascii="Times New Roman" w:hAnsi="Times New Roman" w:cs="Times New Roman"/>
        </w:rPr>
        <w:t>&lt;8</w:t>
      </w:r>
      <w:r w:rsidRPr="00663E77">
        <w:rPr>
          <w:rFonts w:ascii="Times New Roman" w:hAnsi="Times New Roman" w:cs="Times New Roman"/>
        </w:rPr>
        <w:tab/>
        <w:t>Student demonstrates virtually no mastery of the objective.</w:t>
      </w:r>
    </w:p>
    <w:p w:rsidR="008317D7" w:rsidRPr="00663E77" w:rsidRDefault="008317D7" w:rsidP="008317D7">
      <w:pPr>
        <w:spacing w:after="0" w:line="240" w:lineRule="auto"/>
        <w:rPr>
          <w:rFonts w:ascii="Times New Roman" w:hAnsi="Times New Roman" w:cs="Times New Roman"/>
        </w:rPr>
      </w:pPr>
    </w:p>
    <w:p w:rsidR="008317D7" w:rsidRPr="00663E77" w:rsidRDefault="008317D7" w:rsidP="008317D7">
      <w:pPr>
        <w:pStyle w:val="Heading3"/>
        <w:spacing w:before="0"/>
        <w:rPr>
          <w:rFonts w:ascii="Times New Roman" w:hAnsi="Times New Roman" w:cs="Times New Roman"/>
          <w:color w:val="auto"/>
          <w:sz w:val="22"/>
          <w:szCs w:val="22"/>
        </w:rPr>
      </w:pPr>
      <w:r w:rsidRPr="00663E77">
        <w:rPr>
          <w:rFonts w:ascii="Times New Roman" w:hAnsi="Times New Roman" w:cs="Times New Roman"/>
          <w:color w:val="auto"/>
          <w:sz w:val="22"/>
          <w:szCs w:val="22"/>
        </w:rPr>
        <w:t>Notes about submitting assignments:</w:t>
      </w:r>
    </w:p>
    <w:p w:rsidR="008317D7" w:rsidRPr="00663E77" w:rsidRDefault="008317D7" w:rsidP="008317D7">
      <w:pPr>
        <w:numPr>
          <w:ilvl w:val="0"/>
          <w:numId w:val="8"/>
        </w:numPr>
        <w:spacing w:after="0" w:line="240" w:lineRule="auto"/>
        <w:rPr>
          <w:rFonts w:ascii="Times New Roman" w:hAnsi="Times New Roman" w:cs="Times New Roman"/>
        </w:rPr>
      </w:pPr>
      <w:r w:rsidRPr="00663E77">
        <w:rPr>
          <w:rFonts w:ascii="Times New Roman" w:hAnsi="Times New Roman" w:cs="Times New Roman"/>
        </w:rPr>
        <w:t xml:space="preserve">Assignments </w:t>
      </w:r>
      <w:proofErr w:type="gramStart"/>
      <w:r w:rsidRPr="00663E77">
        <w:rPr>
          <w:rFonts w:ascii="Times New Roman" w:hAnsi="Times New Roman" w:cs="Times New Roman"/>
        </w:rPr>
        <w:t>may be submitted</w:t>
      </w:r>
      <w:proofErr w:type="gramEnd"/>
      <w:r w:rsidRPr="00663E77">
        <w:rPr>
          <w:rFonts w:ascii="Times New Roman" w:hAnsi="Times New Roman" w:cs="Times New Roman"/>
        </w:rPr>
        <w:t xml:space="preserve"> multiple times before the due date. You may wish to do this if you would like feedback on a draft of the assignment.  Only the final submittal </w:t>
      </w:r>
      <w:proofErr w:type="gramStart"/>
      <w:r w:rsidRPr="00663E77">
        <w:rPr>
          <w:rFonts w:ascii="Times New Roman" w:hAnsi="Times New Roman" w:cs="Times New Roman"/>
        </w:rPr>
        <w:t>will be graded</w:t>
      </w:r>
      <w:proofErr w:type="gramEnd"/>
      <w:r w:rsidRPr="00663E77">
        <w:rPr>
          <w:rFonts w:ascii="Times New Roman" w:hAnsi="Times New Roman" w:cs="Times New Roman"/>
        </w:rPr>
        <w:t xml:space="preserve">. </w:t>
      </w:r>
    </w:p>
    <w:p w:rsidR="008317D7" w:rsidRPr="00663E77" w:rsidRDefault="008317D7" w:rsidP="008317D7">
      <w:pPr>
        <w:numPr>
          <w:ilvl w:val="0"/>
          <w:numId w:val="8"/>
        </w:numPr>
        <w:spacing w:after="0" w:line="240" w:lineRule="auto"/>
        <w:rPr>
          <w:rFonts w:ascii="Times New Roman" w:hAnsi="Times New Roman" w:cs="Times New Roman"/>
        </w:rPr>
      </w:pPr>
      <w:r w:rsidRPr="00663E77">
        <w:rPr>
          <w:rFonts w:ascii="Times New Roman" w:hAnsi="Times New Roman" w:cs="Times New Roman"/>
        </w:rPr>
        <w:t>All assignments are due on the date provided in the assignment</w:t>
      </w:r>
    </w:p>
    <w:p w:rsidR="008317D7" w:rsidRPr="00663E77" w:rsidRDefault="008317D7" w:rsidP="008317D7">
      <w:pPr>
        <w:numPr>
          <w:ilvl w:val="0"/>
          <w:numId w:val="8"/>
        </w:numPr>
        <w:spacing w:after="0" w:line="240" w:lineRule="auto"/>
        <w:rPr>
          <w:rFonts w:ascii="Times New Roman" w:hAnsi="Times New Roman" w:cs="Times New Roman"/>
        </w:rPr>
      </w:pPr>
      <w:r w:rsidRPr="00663E77">
        <w:rPr>
          <w:rFonts w:ascii="Times New Roman" w:hAnsi="Times New Roman" w:cs="Times New Roman"/>
        </w:rPr>
        <w:t xml:space="preserve">Late submissions </w:t>
      </w:r>
      <w:proofErr w:type="gramStart"/>
      <w:r w:rsidRPr="00663E77">
        <w:rPr>
          <w:rFonts w:ascii="Times New Roman" w:hAnsi="Times New Roman" w:cs="Times New Roman"/>
        </w:rPr>
        <w:t>will not be accepted</w:t>
      </w:r>
      <w:proofErr w:type="gramEnd"/>
      <w:r w:rsidRPr="00663E77">
        <w:rPr>
          <w:rFonts w:ascii="Times New Roman" w:hAnsi="Times New Roman" w:cs="Times New Roman"/>
        </w:rPr>
        <w:t xml:space="preserve"> unless prior arrangements have been made. </w:t>
      </w:r>
    </w:p>
    <w:p w:rsidR="008317D7" w:rsidRPr="00663E77" w:rsidRDefault="008317D7" w:rsidP="008317D7">
      <w:pPr>
        <w:pStyle w:val="Heading3"/>
        <w:spacing w:before="0"/>
        <w:rPr>
          <w:rFonts w:ascii="Times New Roman" w:hAnsi="Times New Roman" w:cs="Times New Roman"/>
          <w:color w:val="auto"/>
          <w:sz w:val="22"/>
          <w:szCs w:val="22"/>
        </w:rPr>
      </w:pPr>
    </w:p>
    <w:p w:rsidR="008317D7" w:rsidRPr="00663E77" w:rsidRDefault="008317D7" w:rsidP="008317D7">
      <w:pPr>
        <w:pStyle w:val="Heading3"/>
        <w:spacing w:before="0"/>
        <w:rPr>
          <w:rFonts w:ascii="Times New Roman" w:hAnsi="Times New Roman" w:cs="Times New Roman"/>
          <w:color w:val="auto"/>
          <w:sz w:val="22"/>
          <w:szCs w:val="22"/>
        </w:rPr>
      </w:pPr>
      <w:r w:rsidRPr="00663E77">
        <w:rPr>
          <w:rFonts w:ascii="Times New Roman" w:hAnsi="Times New Roman" w:cs="Times New Roman"/>
          <w:color w:val="auto"/>
          <w:sz w:val="22"/>
          <w:szCs w:val="22"/>
        </w:rPr>
        <w:t>Academic Integrity:</w:t>
      </w:r>
    </w:p>
    <w:p w:rsidR="008317D7" w:rsidRPr="00663E77" w:rsidRDefault="008317D7" w:rsidP="008317D7">
      <w:pPr>
        <w:pStyle w:val="BodyText"/>
        <w:spacing w:before="0" w:after="0"/>
        <w:rPr>
          <w:rFonts w:ascii="Times New Roman" w:hAnsi="Times New Roman"/>
          <w:sz w:val="22"/>
          <w:szCs w:val="22"/>
        </w:rPr>
      </w:pPr>
      <w:r w:rsidRPr="00663E77">
        <w:rPr>
          <w:rFonts w:ascii="Times New Roman" w:hAnsi="Times New Roman"/>
          <w:sz w:val="22"/>
          <w:szCs w:val="22"/>
        </w:rPr>
        <w:t xml:space="preserve">The Department abides by and enforces the University’s </w:t>
      </w:r>
      <w:r w:rsidRPr="00663E77">
        <w:rPr>
          <w:rFonts w:ascii="Times New Roman" w:hAnsi="Times New Roman"/>
          <w:i/>
          <w:sz w:val="22"/>
          <w:szCs w:val="22"/>
        </w:rPr>
        <w:t>Code of Academic Integrity</w:t>
      </w:r>
      <w:r w:rsidRPr="00663E77">
        <w:rPr>
          <w:rFonts w:ascii="Times New Roman" w:hAnsi="Times New Roman"/>
          <w:sz w:val="22"/>
          <w:szCs w:val="22"/>
        </w:rPr>
        <w:t xml:space="preserve">.  The Code </w:t>
      </w:r>
      <w:proofErr w:type="gramStart"/>
      <w:r w:rsidRPr="00663E77">
        <w:rPr>
          <w:rFonts w:ascii="Times New Roman" w:hAnsi="Times New Roman"/>
          <w:sz w:val="22"/>
          <w:szCs w:val="22"/>
        </w:rPr>
        <w:t>can be accessed</w:t>
      </w:r>
      <w:proofErr w:type="gramEnd"/>
      <w:r w:rsidRPr="00663E77">
        <w:rPr>
          <w:rFonts w:ascii="Times New Roman" w:hAnsi="Times New Roman"/>
          <w:sz w:val="22"/>
          <w:szCs w:val="22"/>
        </w:rPr>
        <w:t xml:space="preserve"> from </w:t>
      </w:r>
      <w:hyperlink r:id="rId7" w:history="1">
        <w:r w:rsidRPr="00663E77">
          <w:rPr>
            <w:rStyle w:val="Hyperlink"/>
            <w:rFonts w:ascii="Times New Roman" w:hAnsi="Times New Roman"/>
            <w:sz w:val="22"/>
            <w:szCs w:val="22"/>
          </w:rPr>
          <w:t>http://www.shc.umd.edu/code.html</w:t>
        </w:r>
      </w:hyperlink>
      <w:r w:rsidRPr="00663E77">
        <w:rPr>
          <w:rFonts w:ascii="Times New Roman" w:hAnsi="Times New Roman"/>
          <w:sz w:val="22"/>
          <w:szCs w:val="22"/>
        </w:rPr>
        <w:t>.</w:t>
      </w:r>
    </w:p>
    <w:p w:rsidR="008317D7" w:rsidRDefault="008317D7" w:rsidP="008317D7">
      <w:pPr>
        <w:spacing w:after="0"/>
      </w:pPr>
    </w:p>
    <w:p w:rsidR="005B1A81" w:rsidRPr="008317D7" w:rsidRDefault="005B1A81" w:rsidP="008317D7">
      <w:bookmarkStart w:id="0" w:name="_GoBack"/>
      <w:bookmarkEnd w:id="0"/>
    </w:p>
    <w:sectPr w:rsidR="005B1A81" w:rsidRPr="00831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47D"/>
    <w:multiLevelType w:val="hybridMultilevel"/>
    <w:tmpl w:val="6622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2397A"/>
    <w:multiLevelType w:val="hybridMultilevel"/>
    <w:tmpl w:val="680C2E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471D33"/>
    <w:multiLevelType w:val="hybridMultilevel"/>
    <w:tmpl w:val="BF44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A5EFB"/>
    <w:multiLevelType w:val="hybridMultilevel"/>
    <w:tmpl w:val="40C8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22260"/>
    <w:multiLevelType w:val="hybridMultilevel"/>
    <w:tmpl w:val="770CA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1A5355D"/>
    <w:multiLevelType w:val="hybridMultilevel"/>
    <w:tmpl w:val="F81AA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72210C"/>
    <w:multiLevelType w:val="hybridMultilevel"/>
    <w:tmpl w:val="E63652E6"/>
    <w:lvl w:ilvl="0" w:tplc="93768010">
      <w:start w:val="1"/>
      <w:numFmt w:val="bullet"/>
      <w:lvlText w:val=""/>
      <w:lvlJc w:val="left"/>
      <w:pPr>
        <w:tabs>
          <w:tab w:val="num" w:pos="720"/>
        </w:tabs>
        <w:ind w:left="720" w:hanging="360"/>
      </w:pPr>
      <w:rPr>
        <w:rFonts w:ascii="Wingdings" w:hAnsi="Wingdings" w:hint="default"/>
      </w:rPr>
    </w:lvl>
    <w:lvl w:ilvl="1" w:tplc="5EEE569C" w:tentative="1">
      <w:start w:val="1"/>
      <w:numFmt w:val="bullet"/>
      <w:lvlText w:val=""/>
      <w:lvlJc w:val="left"/>
      <w:pPr>
        <w:tabs>
          <w:tab w:val="num" w:pos="1440"/>
        </w:tabs>
        <w:ind w:left="1440" w:hanging="360"/>
      </w:pPr>
      <w:rPr>
        <w:rFonts w:ascii="Wingdings" w:hAnsi="Wingdings" w:hint="default"/>
      </w:rPr>
    </w:lvl>
    <w:lvl w:ilvl="2" w:tplc="32B23908" w:tentative="1">
      <w:start w:val="1"/>
      <w:numFmt w:val="bullet"/>
      <w:lvlText w:val=""/>
      <w:lvlJc w:val="left"/>
      <w:pPr>
        <w:tabs>
          <w:tab w:val="num" w:pos="2160"/>
        </w:tabs>
        <w:ind w:left="2160" w:hanging="360"/>
      </w:pPr>
      <w:rPr>
        <w:rFonts w:ascii="Wingdings" w:hAnsi="Wingdings" w:hint="default"/>
      </w:rPr>
    </w:lvl>
    <w:lvl w:ilvl="3" w:tplc="40A2F424" w:tentative="1">
      <w:start w:val="1"/>
      <w:numFmt w:val="bullet"/>
      <w:lvlText w:val=""/>
      <w:lvlJc w:val="left"/>
      <w:pPr>
        <w:tabs>
          <w:tab w:val="num" w:pos="2880"/>
        </w:tabs>
        <w:ind w:left="2880" w:hanging="360"/>
      </w:pPr>
      <w:rPr>
        <w:rFonts w:ascii="Wingdings" w:hAnsi="Wingdings" w:hint="default"/>
      </w:rPr>
    </w:lvl>
    <w:lvl w:ilvl="4" w:tplc="9FD8AE70" w:tentative="1">
      <w:start w:val="1"/>
      <w:numFmt w:val="bullet"/>
      <w:lvlText w:val=""/>
      <w:lvlJc w:val="left"/>
      <w:pPr>
        <w:tabs>
          <w:tab w:val="num" w:pos="3600"/>
        </w:tabs>
        <w:ind w:left="3600" w:hanging="360"/>
      </w:pPr>
      <w:rPr>
        <w:rFonts w:ascii="Wingdings" w:hAnsi="Wingdings" w:hint="default"/>
      </w:rPr>
    </w:lvl>
    <w:lvl w:ilvl="5" w:tplc="8E76C7F6" w:tentative="1">
      <w:start w:val="1"/>
      <w:numFmt w:val="bullet"/>
      <w:lvlText w:val=""/>
      <w:lvlJc w:val="left"/>
      <w:pPr>
        <w:tabs>
          <w:tab w:val="num" w:pos="4320"/>
        </w:tabs>
        <w:ind w:left="4320" w:hanging="360"/>
      </w:pPr>
      <w:rPr>
        <w:rFonts w:ascii="Wingdings" w:hAnsi="Wingdings" w:hint="default"/>
      </w:rPr>
    </w:lvl>
    <w:lvl w:ilvl="6" w:tplc="C0C84C26" w:tentative="1">
      <w:start w:val="1"/>
      <w:numFmt w:val="bullet"/>
      <w:lvlText w:val=""/>
      <w:lvlJc w:val="left"/>
      <w:pPr>
        <w:tabs>
          <w:tab w:val="num" w:pos="5040"/>
        </w:tabs>
        <w:ind w:left="5040" w:hanging="360"/>
      </w:pPr>
      <w:rPr>
        <w:rFonts w:ascii="Wingdings" w:hAnsi="Wingdings" w:hint="default"/>
      </w:rPr>
    </w:lvl>
    <w:lvl w:ilvl="7" w:tplc="BA84E364" w:tentative="1">
      <w:start w:val="1"/>
      <w:numFmt w:val="bullet"/>
      <w:lvlText w:val=""/>
      <w:lvlJc w:val="left"/>
      <w:pPr>
        <w:tabs>
          <w:tab w:val="num" w:pos="5760"/>
        </w:tabs>
        <w:ind w:left="5760" w:hanging="360"/>
      </w:pPr>
      <w:rPr>
        <w:rFonts w:ascii="Wingdings" w:hAnsi="Wingdings" w:hint="default"/>
      </w:rPr>
    </w:lvl>
    <w:lvl w:ilvl="8" w:tplc="EEEA4B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FB5AA7"/>
    <w:multiLevelType w:val="hybridMultilevel"/>
    <w:tmpl w:val="1AFC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774673"/>
    <w:multiLevelType w:val="hybridMultilevel"/>
    <w:tmpl w:val="C7B642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E96887"/>
    <w:multiLevelType w:val="multilevel"/>
    <w:tmpl w:val="ACEA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A6596"/>
    <w:multiLevelType w:val="hybridMultilevel"/>
    <w:tmpl w:val="0612191A"/>
    <w:lvl w:ilvl="0" w:tplc="0409000F">
      <w:start w:val="1"/>
      <w:numFmt w:val="decimal"/>
      <w:lvlText w:val="%1."/>
      <w:lvlJc w:val="left"/>
      <w:pPr>
        <w:ind w:left="720" w:hanging="360"/>
      </w:pPr>
      <w:rPr>
        <w:rFonts w:hint="default"/>
      </w:rPr>
    </w:lvl>
    <w:lvl w:ilvl="1" w:tplc="797E528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10"/>
  </w:num>
  <w:num w:numId="6">
    <w:abstractNumId w:val="8"/>
  </w:num>
  <w:num w:numId="7">
    <w:abstractNumId w:val="2"/>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1A"/>
    <w:rsid w:val="00002A92"/>
    <w:rsid w:val="00003ECC"/>
    <w:rsid w:val="00035F5E"/>
    <w:rsid w:val="000435E1"/>
    <w:rsid w:val="00044C8B"/>
    <w:rsid w:val="00047DF4"/>
    <w:rsid w:val="00051F95"/>
    <w:rsid w:val="000527A4"/>
    <w:rsid w:val="00060ABA"/>
    <w:rsid w:val="00061F72"/>
    <w:rsid w:val="000621B9"/>
    <w:rsid w:val="000748C7"/>
    <w:rsid w:val="00074B19"/>
    <w:rsid w:val="00084337"/>
    <w:rsid w:val="000A0563"/>
    <w:rsid w:val="000E5040"/>
    <w:rsid w:val="000E60D5"/>
    <w:rsid w:val="000F7E61"/>
    <w:rsid w:val="0014457C"/>
    <w:rsid w:val="0016080F"/>
    <w:rsid w:val="0018392D"/>
    <w:rsid w:val="00194A9D"/>
    <w:rsid w:val="001A2558"/>
    <w:rsid w:val="001E2BF9"/>
    <w:rsid w:val="001E7BCD"/>
    <w:rsid w:val="001F2127"/>
    <w:rsid w:val="001F41FA"/>
    <w:rsid w:val="0020498A"/>
    <w:rsid w:val="00254840"/>
    <w:rsid w:val="002800E6"/>
    <w:rsid w:val="002870E2"/>
    <w:rsid w:val="002A63BD"/>
    <w:rsid w:val="002B2652"/>
    <w:rsid w:val="002E1C7F"/>
    <w:rsid w:val="002F5D32"/>
    <w:rsid w:val="00314285"/>
    <w:rsid w:val="003448FE"/>
    <w:rsid w:val="00346479"/>
    <w:rsid w:val="00365F4A"/>
    <w:rsid w:val="0037052E"/>
    <w:rsid w:val="00372EC9"/>
    <w:rsid w:val="003733ED"/>
    <w:rsid w:val="003859D6"/>
    <w:rsid w:val="00390D2C"/>
    <w:rsid w:val="003915DE"/>
    <w:rsid w:val="00395DC3"/>
    <w:rsid w:val="003A7A83"/>
    <w:rsid w:val="003B3A95"/>
    <w:rsid w:val="003C453B"/>
    <w:rsid w:val="003D3C18"/>
    <w:rsid w:val="003E1509"/>
    <w:rsid w:val="003E7025"/>
    <w:rsid w:val="0042021D"/>
    <w:rsid w:val="004208EF"/>
    <w:rsid w:val="004242F6"/>
    <w:rsid w:val="00427F97"/>
    <w:rsid w:val="00430807"/>
    <w:rsid w:val="004465E4"/>
    <w:rsid w:val="0045008E"/>
    <w:rsid w:val="0046462D"/>
    <w:rsid w:val="0049224E"/>
    <w:rsid w:val="00494DEC"/>
    <w:rsid w:val="004A6FD4"/>
    <w:rsid w:val="004A78ED"/>
    <w:rsid w:val="004D7B40"/>
    <w:rsid w:val="004E68A5"/>
    <w:rsid w:val="00515586"/>
    <w:rsid w:val="005348FE"/>
    <w:rsid w:val="005351AD"/>
    <w:rsid w:val="0053723C"/>
    <w:rsid w:val="00543FAC"/>
    <w:rsid w:val="00553A84"/>
    <w:rsid w:val="00571F40"/>
    <w:rsid w:val="00573549"/>
    <w:rsid w:val="0057544C"/>
    <w:rsid w:val="005908F6"/>
    <w:rsid w:val="00591EDB"/>
    <w:rsid w:val="005A2974"/>
    <w:rsid w:val="005A2C70"/>
    <w:rsid w:val="005A5185"/>
    <w:rsid w:val="005B1A81"/>
    <w:rsid w:val="005D1476"/>
    <w:rsid w:val="005D152F"/>
    <w:rsid w:val="005D3548"/>
    <w:rsid w:val="00602E97"/>
    <w:rsid w:val="0065029C"/>
    <w:rsid w:val="00652AAC"/>
    <w:rsid w:val="006554F8"/>
    <w:rsid w:val="006625D7"/>
    <w:rsid w:val="00663E77"/>
    <w:rsid w:val="00666C79"/>
    <w:rsid w:val="00667A2B"/>
    <w:rsid w:val="00674757"/>
    <w:rsid w:val="006B1585"/>
    <w:rsid w:val="006B4F9B"/>
    <w:rsid w:val="006B637C"/>
    <w:rsid w:val="006C6415"/>
    <w:rsid w:val="006C6C28"/>
    <w:rsid w:val="006E22DC"/>
    <w:rsid w:val="006F0401"/>
    <w:rsid w:val="006F1164"/>
    <w:rsid w:val="006F4B2D"/>
    <w:rsid w:val="0070427E"/>
    <w:rsid w:val="00704ECC"/>
    <w:rsid w:val="00711CE6"/>
    <w:rsid w:val="00717883"/>
    <w:rsid w:val="00736435"/>
    <w:rsid w:val="00736901"/>
    <w:rsid w:val="00744F30"/>
    <w:rsid w:val="007470FB"/>
    <w:rsid w:val="00755627"/>
    <w:rsid w:val="00777A4C"/>
    <w:rsid w:val="00782F5C"/>
    <w:rsid w:val="0079245D"/>
    <w:rsid w:val="007C42CF"/>
    <w:rsid w:val="007E000F"/>
    <w:rsid w:val="007E3E0C"/>
    <w:rsid w:val="00805040"/>
    <w:rsid w:val="00820539"/>
    <w:rsid w:val="00824693"/>
    <w:rsid w:val="008317D7"/>
    <w:rsid w:val="008745EE"/>
    <w:rsid w:val="00877D73"/>
    <w:rsid w:val="00880095"/>
    <w:rsid w:val="00882300"/>
    <w:rsid w:val="00886A06"/>
    <w:rsid w:val="00895276"/>
    <w:rsid w:val="00896E8E"/>
    <w:rsid w:val="008A2647"/>
    <w:rsid w:val="008A49B8"/>
    <w:rsid w:val="008D0EEE"/>
    <w:rsid w:val="008F0C02"/>
    <w:rsid w:val="008F2C6F"/>
    <w:rsid w:val="009111D0"/>
    <w:rsid w:val="00916477"/>
    <w:rsid w:val="00922ED4"/>
    <w:rsid w:val="009312DB"/>
    <w:rsid w:val="009351E0"/>
    <w:rsid w:val="009729E1"/>
    <w:rsid w:val="009754ED"/>
    <w:rsid w:val="009A42EB"/>
    <w:rsid w:val="009B0038"/>
    <w:rsid w:val="009C162D"/>
    <w:rsid w:val="009D1874"/>
    <w:rsid w:val="009E555A"/>
    <w:rsid w:val="00A04FE4"/>
    <w:rsid w:val="00A10968"/>
    <w:rsid w:val="00A20C54"/>
    <w:rsid w:val="00A265E0"/>
    <w:rsid w:val="00A376FC"/>
    <w:rsid w:val="00A412B4"/>
    <w:rsid w:val="00A41527"/>
    <w:rsid w:val="00A42955"/>
    <w:rsid w:val="00A71B46"/>
    <w:rsid w:val="00A750A7"/>
    <w:rsid w:val="00A81362"/>
    <w:rsid w:val="00A8261A"/>
    <w:rsid w:val="00A85278"/>
    <w:rsid w:val="00A93410"/>
    <w:rsid w:val="00AA1E12"/>
    <w:rsid w:val="00AC1820"/>
    <w:rsid w:val="00AE09B9"/>
    <w:rsid w:val="00AE4B34"/>
    <w:rsid w:val="00AF7DEB"/>
    <w:rsid w:val="00B05CCA"/>
    <w:rsid w:val="00B20BFC"/>
    <w:rsid w:val="00B3461A"/>
    <w:rsid w:val="00B46A57"/>
    <w:rsid w:val="00B54933"/>
    <w:rsid w:val="00B739DA"/>
    <w:rsid w:val="00B75425"/>
    <w:rsid w:val="00BA02C3"/>
    <w:rsid w:val="00BB1F34"/>
    <w:rsid w:val="00BB5A4C"/>
    <w:rsid w:val="00BB6C17"/>
    <w:rsid w:val="00BD55BD"/>
    <w:rsid w:val="00BF51C0"/>
    <w:rsid w:val="00C035E1"/>
    <w:rsid w:val="00C10B7D"/>
    <w:rsid w:val="00C1381D"/>
    <w:rsid w:val="00C13C49"/>
    <w:rsid w:val="00C269E3"/>
    <w:rsid w:val="00C2789D"/>
    <w:rsid w:val="00C35103"/>
    <w:rsid w:val="00C40636"/>
    <w:rsid w:val="00C51BE1"/>
    <w:rsid w:val="00C52C73"/>
    <w:rsid w:val="00C80190"/>
    <w:rsid w:val="00CA7410"/>
    <w:rsid w:val="00CD3B9C"/>
    <w:rsid w:val="00CE3351"/>
    <w:rsid w:val="00CE691D"/>
    <w:rsid w:val="00CF3BFB"/>
    <w:rsid w:val="00D015F1"/>
    <w:rsid w:val="00D04B35"/>
    <w:rsid w:val="00D053C5"/>
    <w:rsid w:val="00D11F45"/>
    <w:rsid w:val="00D14450"/>
    <w:rsid w:val="00D3311C"/>
    <w:rsid w:val="00D412B8"/>
    <w:rsid w:val="00D428D9"/>
    <w:rsid w:val="00D57DA9"/>
    <w:rsid w:val="00D67EDB"/>
    <w:rsid w:val="00D71C15"/>
    <w:rsid w:val="00D8365C"/>
    <w:rsid w:val="00DA08FF"/>
    <w:rsid w:val="00DA4123"/>
    <w:rsid w:val="00DA5EE2"/>
    <w:rsid w:val="00DC2A9C"/>
    <w:rsid w:val="00DC3F98"/>
    <w:rsid w:val="00DC6670"/>
    <w:rsid w:val="00DE4BE4"/>
    <w:rsid w:val="00DF4040"/>
    <w:rsid w:val="00DF7CC5"/>
    <w:rsid w:val="00E04888"/>
    <w:rsid w:val="00E315D0"/>
    <w:rsid w:val="00E32934"/>
    <w:rsid w:val="00E60DB8"/>
    <w:rsid w:val="00E62A12"/>
    <w:rsid w:val="00E75303"/>
    <w:rsid w:val="00E903A2"/>
    <w:rsid w:val="00E932B8"/>
    <w:rsid w:val="00E947D1"/>
    <w:rsid w:val="00EB3B26"/>
    <w:rsid w:val="00EB4AD9"/>
    <w:rsid w:val="00EB7FC0"/>
    <w:rsid w:val="00EE2930"/>
    <w:rsid w:val="00EE7955"/>
    <w:rsid w:val="00F00E02"/>
    <w:rsid w:val="00F11CBC"/>
    <w:rsid w:val="00F21F4E"/>
    <w:rsid w:val="00F406F4"/>
    <w:rsid w:val="00F43990"/>
    <w:rsid w:val="00F54802"/>
    <w:rsid w:val="00F5737C"/>
    <w:rsid w:val="00F64687"/>
    <w:rsid w:val="00F659ED"/>
    <w:rsid w:val="00F66485"/>
    <w:rsid w:val="00F67891"/>
    <w:rsid w:val="00FA4EFF"/>
    <w:rsid w:val="00FB64D5"/>
    <w:rsid w:val="00FD2EEB"/>
    <w:rsid w:val="00FF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E843"/>
  <w15:chartTrackingRefBased/>
  <w15:docId w15:val="{5FDFBD4B-26FE-4581-BD54-9743F789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B1A81"/>
    <w:pPr>
      <w:keepNext/>
      <w:autoSpaceDE w:val="0"/>
      <w:autoSpaceDN w:val="0"/>
      <w:adjustRightInd w:val="0"/>
      <w:spacing w:after="240" w:line="240" w:lineRule="auto"/>
      <w:jc w:val="center"/>
      <w:outlineLvl w:val="0"/>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5B1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61A"/>
    <w:pPr>
      <w:ind w:left="720"/>
      <w:contextualSpacing/>
    </w:pPr>
  </w:style>
  <w:style w:type="character" w:customStyle="1" w:styleId="Heading1Char">
    <w:name w:val="Heading 1 Char"/>
    <w:basedOn w:val="DefaultParagraphFont"/>
    <w:link w:val="Heading1"/>
    <w:rsid w:val="005B1A81"/>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semiHidden/>
    <w:rsid w:val="005B1A8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rsid w:val="005B1A81"/>
    <w:rPr>
      <w:color w:val="000066"/>
      <w:u w:val="single"/>
    </w:rPr>
  </w:style>
  <w:style w:type="paragraph" w:styleId="BodyText">
    <w:name w:val="Body Text"/>
    <w:link w:val="BodyTextChar"/>
    <w:rsid w:val="005B1A81"/>
    <w:pPr>
      <w:spacing w:before="40" w:after="40" w:line="240" w:lineRule="auto"/>
      <w:ind w:left="288"/>
    </w:pPr>
    <w:rPr>
      <w:rFonts w:ascii="Times" w:eastAsia="Times New Roman" w:hAnsi="Times" w:cs="Times New Roman"/>
      <w:sz w:val="24"/>
      <w:szCs w:val="20"/>
    </w:rPr>
  </w:style>
  <w:style w:type="character" w:customStyle="1" w:styleId="BodyTextChar">
    <w:name w:val="Body Text Char"/>
    <w:basedOn w:val="DefaultParagraphFont"/>
    <w:link w:val="BodyText"/>
    <w:rsid w:val="005B1A81"/>
    <w:rPr>
      <w:rFonts w:ascii="Times" w:eastAsia="Times New Roman" w:hAnsi="Times" w:cs="Times New Roman"/>
      <w:sz w:val="24"/>
      <w:szCs w:val="20"/>
    </w:rPr>
  </w:style>
  <w:style w:type="paragraph" w:styleId="Header">
    <w:name w:val="header"/>
    <w:basedOn w:val="Normal"/>
    <w:link w:val="HeaderChar"/>
    <w:uiPriority w:val="99"/>
    <w:unhideWhenUsed/>
    <w:rsid w:val="00652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063">
      <w:bodyDiv w:val="1"/>
      <w:marLeft w:val="0"/>
      <w:marRight w:val="0"/>
      <w:marTop w:val="0"/>
      <w:marBottom w:val="0"/>
      <w:divBdr>
        <w:top w:val="none" w:sz="0" w:space="0" w:color="auto"/>
        <w:left w:val="none" w:sz="0" w:space="0" w:color="auto"/>
        <w:bottom w:val="none" w:sz="0" w:space="0" w:color="auto"/>
        <w:right w:val="none" w:sz="0" w:space="0" w:color="auto"/>
      </w:divBdr>
      <w:divsChild>
        <w:div w:id="341443928">
          <w:marLeft w:val="0"/>
          <w:marRight w:val="0"/>
          <w:marTop w:val="0"/>
          <w:marBottom w:val="0"/>
          <w:divBdr>
            <w:top w:val="none" w:sz="0" w:space="0" w:color="auto"/>
            <w:left w:val="none" w:sz="0" w:space="0" w:color="auto"/>
            <w:bottom w:val="none" w:sz="0" w:space="0" w:color="auto"/>
            <w:right w:val="none" w:sz="0" w:space="0" w:color="auto"/>
          </w:divBdr>
        </w:div>
        <w:div w:id="256718625">
          <w:marLeft w:val="0"/>
          <w:marRight w:val="0"/>
          <w:marTop w:val="0"/>
          <w:marBottom w:val="0"/>
          <w:divBdr>
            <w:top w:val="none" w:sz="0" w:space="0" w:color="auto"/>
            <w:left w:val="none" w:sz="0" w:space="0" w:color="auto"/>
            <w:bottom w:val="none" w:sz="0" w:space="0" w:color="auto"/>
            <w:right w:val="none" w:sz="0" w:space="0" w:color="auto"/>
          </w:divBdr>
        </w:div>
        <w:div w:id="411044856">
          <w:marLeft w:val="0"/>
          <w:marRight w:val="0"/>
          <w:marTop w:val="0"/>
          <w:marBottom w:val="0"/>
          <w:divBdr>
            <w:top w:val="none" w:sz="0" w:space="0" w:color="auto"/>
            <w:left w:val="none" w:sz="0" w:space="0" w:color="auto"/>
            <w:bottom w:val="none" w:sz="0" w:space="0" w:color="auto"/>
            <w:right w:val="none" w:sz="0" w:space="0" w:color="auto"/>
          </w:divBdr>
        </w:div>
        <w:div w:id="1094934441">
          <w:marLeft w:val="0"/>
          <w:marRight w:val="0"/>
          <w:marTop w:val="0"/>
          <w:marBottom w:val="0"/>
          <w:divBdr>
            <w:top w:val="none" w:sz="0" w:space="0" w:color="auto"/>
            <w:left w:val="none" w:sz="0" w:space="0" w:color="auto"/>
            <w:bottom w:val="none" w:sz="0" w:space="0" w:color="auto"/>
            <w:right w:val="none" w:sz="0" w:space="0" w:color="auto"/>
          </w:divBdr>
        </w:div>
        <w:div w:id="1874616232">
          <w:marLeft w:val="0"/>
          <w:marRight w:val="0"/>
          <w:marTop w:val="0"/>
          <w:marBottom w:val="0"/>
          <w:divBdr>
            <w:top w:val="none" w:sz="0" w:space="0" w:color="auto"/>
            <w:left w:val="none" w:sz="0" w:space="0" w:color="auto"/>
            <w:bottom w:val="none" w:sz="0" w:space="0" w:color="auto"/>
            <w:right w:val="none" w:sz="0" w:space="0" w:color="auto"/>
          </w:divBdr>
        </w:div>
        <w:div w:id="1327587455">
          <w:marLeft w:val="0"/>
          <w:marRight w:val="0"/>
          <w:marTop w:val="0"/>
          <w:marBottom w:val="0"/>
          <w:divBdr>
            <w:top w:val="none" w:sz="0" w:space="0" w:color="auto"/>
            <w:left w:val="none" w:sz="0" w:space="0" w:color="auto"/>
            <w:bottom w:val="none" w:sz="0" w:space="0" w:color="auto"/>
            <w:right w:val="none" w:sz="0" w:space="0" w:color="auto"/>
          </w:divBdr>
        </w:div>
        <w:div w:id="228154731">
          <w:marLeft w:val="0"/>
          <w:marRight w:val="0"/>
          <w:marTop w:val="0"/>
          <w:marBottom w:val="0"/>
          <w:divBdr>
            <w:top w:val="none" w:sz="0" w:space="0" w:color="auto"/>
            <w:left w:val="none" w:sz="0" w:space="0" w:color="auto"/>
            <w:bottom w:val="none" w:sz="0" w:space="0" w:color="auto"/>
            <w:right w:val="none" w:sz="0" w:space="0" w:color="auto"/>
          </w:divBdr>
        </w:div>
      </w:divsChild>
    </w:div>
    <w:div w:id="1916627225">
      <w:bodyDiv w:val="1"/>
      <w:marLeft w:val="0"/>
      <w:marRight w:val="0"/>
      <w:marTop w:val="0"/>
      <w:marBottom w:val="0"/>
      <w:divBdr>
        <w:top w:val="none" w:sz="0" w:space="0" w:color="auto"/>
        <w:left w:val="none" w:sz="0" w:space="0" w:color="auto"/>
        <w:bottom w:val="none" w:sz="0" w:space="0" w:color="auto"/>
        <w:right w:val="none" w:sz="0" w:space="0" w:color="auto"/>
      </w:divBdr>
      <w:divsChild>
        <w:div w:id="4831323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c.umd.edu/co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ke@umd.edu" TargetMode="External"/><Relationship Id="rId5" Type="http://schemas.openxmlformats.org/officeDocument/2006/relationships/hyperlink" Target="mailto:shiyunwu@terpmail.um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Milke</dc:creator>
  <cp:keywords/>
  <dc:description/>
  <cp:lastModifiedBy>Brian Dillehay</cp:lastModifiedBy>
  <cp:revision>2</cp:revision>
  <dcterms:created xsi:type="dcterms:W3CDTF">2020-11-05T16:37:00Z</dcterms:created>
  <dcterms:modified xsi:type="dcterms:W3CDTF">2020-11-05T16:37:00Z</dcterms:modified>
</cp:coreProperties>
</file>